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1CA" w:rsidRPr="001A09D2" w:rsidRDefault="00FC31CA" w:rsidP="00676DF1">
      <w:pPr>
        <w:spacing w:after="0" w:line="276" w:lineRule="auto"/>
        <w:ind w:firstLine="567"/>
        <w:jc w:val="both"/>
        <w:rPr>
          <w:rFonts w:ascii="Times New Roman" w:hAnsi="Times New Roman" w:cs="Times New Roman"/>
          <w:sz w:val="24"/>
          <w:szCs w:val="24"/>
          <w:lang w:eastAsia="ru-RU"/>
        </w:rPr>
      </w:pPr>
      <w:r w:rsidRPr="001A09D2">
        <w:rPr>
          <w:rFonts w:ascii="Times New Roman" w:hAnsi="Times New Roman" w:cs="Times New Roman"/>
          <w:sz w:val="24"/>
          <w:szCs w:val="24"/>
          <w:lang w:eastAsia="ru-RU"/>
        </w:rPr>
        <w:t xml:space="preserve">                                          </w:t>
      </w:r>
    </w:p>
    <w:p w:rsidR="00FC31CA" w:rsidRPr="001A09D2" w:rsidRDefault="00FC31CA" w:rsidP="00676DF1">
      <w:pPr>
        <w:spacing w:after="0" w:line="276" w:lineRule="auto"/>
        <w:ind w:firstLine="567"/>
        <w:jc w:val="center"/>
        <w:rPr>
          <w:rFonts w:ascii="Times New Roman" w:hAnsi="Times New Roman" w:cs="Times New Roman"/>
          <w:noProof/>
          <w:sz w:val="28"/>
          <w:szCs w:val="28"/>
          <w:lang w:eastAsia="ru-RU"/>
        </w:rPr>
      </w:pPr>
      <w:r w:rsidRPr="001A09D2">
        <w:rPr>
          <w:rFonts w:ascii="Times New Roman" w:hAnsi="Times New Roman" w:cs="Times New Roman"/>
          <w:noProof/>
          <w:sz w:val="28"/>
          <w:szCs w:val="28"/>
          <w:lang w:eastAsia="ru-RU"/>
        </w:rPr>
        <w:t>МИНИСТЕРСТВО ОБРАЗОВАНИЯ И НАУКИ РОССИЙСКОЙ ФЕДЕРАЦИИ</w:t>
      </w:r>
    </w:p>
    <w:p w:rsidR="00FC31CA" w:rsidRPr="006D03D4" w:rsidRDefault="00FC31CA" w:rsidP="00676DF1">
      <w:pPr>
        <w:spacing w:after="0" w:line="276" w:lineRule="auto"/>
        <w:ind w:firstLine="567"/>
        <w:jc w:val="center"/>
        <w:rPr>
          <w:rFonts w:ascii="Times New Roman" w:hAnsi="Times New Roman" w:cs="Times New Roman"/>
          <w:noProof/>
          <w:sz w:val="28"/>
          <w:szCs w:val="28"/>
          <w:lang w:eastAsia="ru-RU"/>
        </w:rPr>
      </w:pPr>
      <w:r w:rsidRPr="006D03D4">
        <w:rPr>
          <w:rFonts w:ascii="Times New Roman" w:hAnsi="Times New Roman" w:cs="Times New Roman"/>
          <w:noProof/>
          <w:sz w:val="28"/>
          <w:szCs w:val="28"/>
          <w:lang w:eastAsia="ru-RU"/>
        </w:rPr>
        <w:t>ФЕДЕРАЛЬНОЕ ГОСУДАРСТВЕННОЕ БЮДЖЕТНОЕ ОБРАЗОВАТЕЛЬНОЕ УЧРЕЖДЕНИЕ ВЫСШЕГО ОБРАЗОВАНИЯ</w:t>
      </w:r>
      <w:r w:rsidRPr="006D03D4">
        <w:rPr>
          <w:rFonts w:ascii="Times New Roman" w:hAnsi="Times New Roman" w:cs="Times New Roman"/>
          <w:noProof/>
          <w:sz w:val="28"/>
          <w:szCs w:val="28"/>
          <w:lang w:eastAsia="ru-RU"/>
        </w:rPr>
        <w:br/>
        <w:t xml:space="preserve"> «ДОНСКОЙ ГОСУДАРСТВЕННЫЙ ТЕХНИЧЕСКИЙ УНИВЕРСИТЕТ»</w:t>
      </w:r>
    </w:p>
    <w:p w:rsidR="00FC31CA" w:rsidRPr="001A09D2" w:rsidRDefault="00FC31CA" w:rsidP="00676DF1">
      <w:pPr>
        <w:spacing w:after="0" w:line="276" w:lineRule="auto"/>
        <w:ind w:firstLine="567"/>
        <w:jc w:val="center"/>
        <w:rPr>
          <w:rFonts w:ascii="Times New Roman" w:hAnsi="Times New Roman" w:cs="Times New Roman"/>
          <w:sz w:val="24"/>
          <w:szCs w:val="24"/>
          <w:lang w:eastAsia="ru-RU"/>
        </w:rPr>
      </w:pPr>
    </w:p>
    <w:p w:rsidR="00FC31CA" w:rsidRPr="001A09D2" w:rsidRDefault="00FC31CA" w:rsidP="00676DF1">
      <w:pPr>
        <w:spacing w:after="0" w:line="276" w:lineRule="auto"/>
        <w:ind w:firstLine="567"/>
        <w:jc w:val="center"/>
        <w:rPr>
          <w:rFonts w:ascii="Times New Roman" w:hAnsi="Times New Roman" w:cs="Times New Roman"/>
          <w:sz w:val="32"/>
          <w:szCs w:val="32"/>
          <w:lang w:eastAsia="ru-RU"/>
        </w:rPr>
      </w:pPr>
    </w:p>
    <w:p w:rsidR="00FC31CA" w:rsidRPr="001A09D2" w:rsidRDefault="00FC31CA" w:rsidP="00676DF1">
      <w:pPr>
        <w:spacing w:after="0" w:line="276" w:lineRule="auto"/>
        <w:ind w:firstLine="567"/>
        <w:jc w:val="center"/>
        <w:rPr>
          <w:rFonts w:ascii="Times New Roman" w:hAnsi="Times New Roman" w:cs="Times New Roman"/>
          <w:b/>
          <w:bCs/>
          <w:sz w:val="32"/>
          <w:szCs w:val="32"/>
          <w:lang w:eastAsia="ru-RU"/>
        </w:rPr>
      </w:pPr>
    </w:p>
    <w:p w:rsidR="00FC31CA" w:rsidRPr="001A09D2" w:rsidRDefault="00FC31CA" w:rsidP="00676DF1">
      <w:pPr>
        <w:spacing w:after="0" w:line="276" w:lineRule="auto"/>
        <w:ind w:firstLine="567"/>
        <w:jc w:val="center"/>
        <w:rPr>
          <w:rFonts w:ascii="Times New Roman" w:hAnsi="Times New Roman" w:cs="Times New Roman"/>
          <w:b/>
          <w:bCs/>
          <w:sz w:val="32"/>
          <w:szCs w:val="32"/>
          <w:lang w:eastAsia="ru-RU"/>
        </w:rPr>
      </w:pPr>
    </w:p>
    <w:p w:rsidR="00FC31CA" w:rsidRPr="00676DF1" w:rsidRDefault="00FC31CA" w:rsidP="00676DF1">
      <w:pPr>
        <w:spacing w:after="0" w:line="276" w:lineRule="auto"/>
        <w:ind w:firstLine="567"/>
        <w:jc w:val="center"/>
        <w:rPr>
          <w:rFonts w:ascii="Times New Roman" w:hAnsi="Times New Roman" w:cs="Times New Roman"/>
          <w:sz w:val="28"/>
          <w:szCs w:val="28"/>
          <w:lang w:eastAsia="ru-RU"/>
        </w:rPr>
      </w:pPr>
      <w:r w:rsidRPr="00676DF1">
        <w:rPr>
          <w:rFonts w:ascii="Times New Roman" w:hAnsi="Times New Roman" w:cs="Times New Roman"/>
          <w:sz w:val="28"/>
          <w:szCs w:val="28"/>
          <w:lang w:eastAsia="ru-RU"/>
        </w:rPr>
        <w:t>Кафедра «Сервис, туризм и индустрия гостеприимства»</w:t>
      </w:r>
    </w:p>
    <w:p w:rsidR="00FC31CA" w:rsidRPr="001A09D2" w:rsidRDefault="00FC31CA" w:rsidP="00676DF1">
      <w:pPr>
        <w:spacing w:after="0" w:line="276" w:lineRule="auto"/>
        <w:ind w:firstLine="567"/>
        <w:jc w:val="both"/>
        <w:rPr>
          <w:rFonts w:ascii="Times New Roman" w:hAnsi="Times New Roman" w:cs="Times New Roman"/>
          <w:sz w:val="28"/>
          <w:szCs w:val="28"/>
          <w:lang w:eastAsia="ru-RU"/>
        </w:rPr>
      </w:pPr>
    </w:p>
    <w:p w:rsidR="00FC31CA" w:rsidRPr="001A09D2" w:rsidRDefault="00FC31CA" w:rsidP="00676DF1">
      <w:pPr>
        <w:spacing w:after="0" w:line="276" w:lineRule="auto"/>
        <w:ind w:firstLine="567"/>
        <w:jc w:val="both"/>
        <w:rPr>
          <w:rFonts w:ascii="Times New Roman" w:hAnsi="Times New Roman" w:cs="Times New Roman"/>
          <w:sz w:val="28"/>
          <w:szCs w:val="28"/>
          <w:lang w:eastAsia="ru-RU"/>
        </w:rPr>
      </w:pPr>
    </w:p>
    <w:p w:rsidR="00FC31CA" w:rsidRPr="001A09D2" w:rsidRDefault="00FC31CA" w:rsidP="00676DF1">
      <w:pPr>
        <w:spacing w:after="0" w:line="276" w:lineRule="auto"/>
        <w:ind w:firstLine="567"/>
        <w:jc w:val="both"/>
        <w:rPr>
          <w:rFonts w:ascii="Times New Roman" w:hAnsi="Times New Roman" w:cs="Times New Roman"/>
          <w:sz w:val="28"/>
          <w:szCs w:val="28"/>
          <w:lang w:eastAsia="ru-RU"/>
        </w:rPr>
      </w:pPr>
    </w:p>
    <w:p w:rsidR="00FC31CA" w:rsidRPr="001A09D2" w:rsidRDefault="00FC31CA" w:rsidP="00676DF1">
      <w:pPr>
        <w:spacing w:after="0" w:line="276" w:lineRule="auto"/>
        <w:ind w:firstLine="567"/>
        <w:jc w:val="both"/>
        <w:rPr>
          <w:rFonts w:ascii="Times New Roman" w:hAnsi="Times New Roman" w:cs="Times New Roman"/>
          <w:sz w:val="28"/>
          <w:szCs w:val="28"/>
          <w:lang w:eastAsia="ru-RU"/>
        </w:rPr>
      </w:pPr>
    </w:p>
    <w:p w:rsidR="00FC31CA" w:rsidRPr="001A09D2" w:rsidRDefault="00FC31CA" w:rsidP="00676DF1">
      <w:pPr>
        <w:spacing w:after="0" w:line="276" w:lineRule="auto"/>
        <w:ind w:firstLine="567"/>
        <w:jc w:val="both"/>
        <w:rPr>
          <w:rFonts w:ascii="Times New Roman" w:hAnsi="Times New Roman" w:cs="Times New Roman"/>
          <w:sz w:val="28"/>
          <w:szCs w:val="28"/>
          <w:lang w:eastAsia="ru-RU"/>
        </w:rPr>
      </w:pPr>
    </w:p>
    <w:p w:rsidR="00FC31CA" w:rsidRPr="001A09D2" w:rsidRDefault="00FC31CA" w:rsidP="00676DF1">
      <w:pPr>
        <w:spacing w:after="0" w:line="276" w:lineRule="auto"/>
        <w:ind w:firstLine="567"/>
        <w:jc w:val="both"/>
        <w:rPr>
          <w:rFonts w:ascii="Times New Roman" w:hAnsi="Times New Roman" w:cs="Times New Roman"/>
          <w:sz w:val="28"/>
          <w:szCs w:val="28"/>
          <w:lang w:eastAsia="ru-RU"/>
        </w:rPr>
      </w:pPr>
    </w:p>
    <w:p w:rsidR="00FC31CA" w:rsidRPr="001A09D2" w:rsidRDefault="00FC31CA" w:rsidP="00676DF1">
      <w:pPr>
        <w:spacing w:after="0" w:line="276" w:lineRule="auto"/>
        <w:ind w:firstLine="567"/>
        <w:jc w:val="both"/>
        <w:rPr>
          <w:rFonts w:ascii="Times New Roman" w:hAnsi="Times New Roman" w:cs="Times New Roman"/>
          <w:sz w:val="28"/>
          <w:szCs w:val="28"/>
          <w:lang w:eastAsia="ru-RU"/>
        </w:rPr>
      </w:pPr>
    </w:p>
    <w:p w:rsidR="00FC31CA" w:rsidRDefault="00FC31CA" w:rsidP="00676DF1">
      <w:pPr>
        <w:spacing w:after="0" w:line="276" w:lineRule="auto"/>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ЛЕКЦИОННЫЙ КУРС ПО ДИСЦИПЛИНЕ</w:t>
      </w:r>
    </w:p>
    <w:p w:rsidR="00FC31CA" w:rsidRPr="00676DF1" w:rsidRDefault="00FC31CA" w:rsidP="00676DF1">
      <w:pPr>
        <w:spacing w:after="0" w:line="276" w:lineRule="auto"/>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«РЕКРЕАЦИОННАЯ ГЕОГРАФИЯ РОСТОВСКОЙ ОБЛАСТИ»</w:t>
      </w:r>
    </w:p>
    <w:p w:rsidR="00FC31CA" w:rsidRPr="001A09D2" w:rsidRDefault="00FC31CA" w:rsidP="00676DF1">
      <w:pPr>
        <w:spacing w:after="0" w:line="276" w:lineRule="auto"/>
        <w:ind w:firstLine="567"/>
        <w:jc w:val="center"/>
        <w:rPr>
          <w:rFonts w:ascii="Times New Roman" w:hAnsi="Times New Roman" w:cs="Times New Roman"/>
          <w:sz w:val="24"/>
          <w:szCs w:val="24"/>
          <w:lang w:eastAsia="ru-RU"/>
        </w:rPr>
      </w:pPr>
    </w:p>
    <w:p w:rsidR="00FC31CA" w:rsidRPr="00676DF1" w:rsidRDefault="00FC31CA" w:rsidP="00676DF1">
      <w:pPr>
        <w:spacing w:after="0" w:line="276" w:lineRule="auto"/>
        <w:ind w:firstLine="567"/>
        <w:jc w:val="center"/>
        <w:rPr>
          <w:rFonts w:ascii="Times New Roman" w:hAnsi="Times New Roman" w:cs="Times New Roman"/>
          <w:sz w:val="28"/>
          <w:szCs w:val="28"/>
          <w:lang w:eastAsia="ru-RU"/>
        </w:rPr>
      </w:pPr>
      <w:r w:rsidRPr="00676DF1">
        <w:rPr>
          <w:rFonts w:ascii="Times New Roman" w:hAnsi="Times New Roman" w:cs="Times New Roman"/>
          <w:sz w:val="28"/>
          <w:szCs w:val="28"/>
          <w:lang w:eastAsia="ru-RU"/>
        </w:rPr>
        <w:t xml:space="preserve">Методические указания </w:t>
      </w:r>
    </w:p>
    <w:p w:rsidR="00FC31CA" w:rsidRPr="001A09D2" w:rsidRDefault="00FC31CA" w:rsidP="00676DF1">
      <w:pPr>
        <w:keepNext/>
        <w:spacing w:after="0" w:line="276" w:lineRule="auto"/>
        <w:ind w:firstLine="567"/>
        <w:jc w:val="center"/>
        <w:outlineLvl w:val="3"/>
        <w:rPr>
          <w:rFonts w:ascii="Times New Roman" w:hAnsi="Times New Roman" w:cs="Times New Roman"/>
          <w:sz w:val="32"/>
          <w:szCs w:val="32"/>
          <w:lang w:eastAsia="ru-RU"/>
        </w:rPr>
      </w:pPr>
    </w:p>
    <w:p w:rsidR="00FC31CA" w:rsidRPr="001A09D2" w:rsidRDefault="00FC31CA" w:rsidP="00676DF1">
      <w:pPr>
        <w:spacing w:after="0" w:line="276" w:lineRule="auto"/>
        <w:ind w:firstLine="567"/>
        <w:jc w:val="center"/>
        <w:rPr>
          <w:rFonts w:ascii="Times New Roman" w:hAnsi="Times New Roman" w:cs="Times New Roman"/>
          <w:sz w:val="28"/>
          <w:szCs w:val="28"/>
          <w:lang w:eastAsia="ru-RU"/>
        </w:rPr>
      </w:pPr>
    </w:p>
    <w:p w:rsidR="00FC31CA" w:rsidRPr="001A09D2" w:rsidRDefault="00FC31CA" w:rsidP="00676DF1">
      <w:pPr>
        <w:spacing w:after="0" w:line="276" w:lineRule="auto"/>
        <w:ind w:firstLine="567"/>
        <w:jc w:val="center"/>
        <w:rPr>
          <w:rFonts w:ascii="Times New Roman" w:hAnsi="Times New Roman" w:cs="Times New Roman"/>
          <w:b/>
          <w:bCs/>
          <w:sz w:val="28"/>
          <w:szCs w:val="28"/>
          <w:lang w:eastAsia="ru-RU"/>
        </w:rPr>
      </w:pPr>
    </w:p>
    <w:p w:rsidR="00FC31CA" w:rsidRPr="001A09D2" w:rsidRDefault="00FC31CA" w:rsidP="00676DF1">
      <w:pPr>
        <w:spacing w:after="0" w:line="276" w:lineRule="auto"/>
        <w:ind w:firstLine="567"/>
        <w:rPr>
          <w:rFonts w:ascii="Times New Roman" w:hAnsi="Times New Roman" w:cs="Times New Roman"/>
          <w:sz w:val="28"/>
          <w:szCs w:val="28"/>
          <w:lang w:eastAsia="ru-RU"/>
        </w:rPr>
      </w:pPr>
    </w:p>
    <w:p w:rsidR="00FC31CA" w:rsidRPr="001A09D2" w:rsidRDefault="00FC31CA" w:rsidP="00676DF1">
      <w:pPr>
        <w:spacing w:after="0" w:line="276" w:lineRule="auto"/>
        <w:ind w:firstLine="567"/>
        <w:rPr>
          <w:rFonts w:ascii="Times New Roman" w:hAnsi="Times New Roman" w:cs="Times New Roman"/>
          <w:sz w:val="28"/>
          <w:szCs w:val="28"/>
          <w:lang w:eastAsia="ru-RU"/>
        </w:rPr>
      </w:pPr>
    </w:p>
    <w:p w:rsidR="00FC31CA" w:rsidRPr="001A09D2" w:rsidRDefault="00FC31CA" w:rsidP="00676DF1">
      <w:pPr>
        <w:spacing w:after="0" w:line="276" w:lineRule="auto"/>
        <w:ind w:firstLine="567"/>
        <w:rPr>
          <w:rFonts w:ascii="Times New Roman" w:hAnsi="Times New Roman" w:cs="Times New Roman"/>
          <w:sz w:val="28"/>
          <w:szCs w:val="28"/>
          <w:lang w:eastAsia="ru-RU"/>
        </w:rPr>
      </w:pPr>
    </w:p>
    <w:p w:rsidR="00FC31CA" w:rsidRPr="001A09D2" w:rsidRDefault="00FC31CA" w:rsidP="00676DF1">
      <w:pPr>
        <w:spacing w:after="0" w:line="276" w:lineRule="auto"/>
        <w:ind w:firstLine="567"/>
        <w:rPr>
          <w:rFonts w:ascii="Times New Roman" w:hAnsi="Times New Roman" w:cs="Times New Roman"/>
          <w:sz w:val="28"/>
          <w:szCs w:val="28"/>
          <w:lang w:eastAsia="ru-RU"/>
        </w:rPr>
      </w:pPr>
    </w:p>
    <w:p w:rsidR="00FC31CA" w:rsidRPr="001A09D2" w:rsidRDefault="00FC31CA" w:rsidP="00676DF1">
      <w:pPr>
        <w:spacing w:after="0" w:line="276" w:lineRule="auto"/>
        <w:ind w:firstLine="567"/>
        <w:rPr>
          <w:rFonts w:ascii="Times New Roman" w:hAnsi="Times New Roman" w:cs="Times New Roman"/>
          <w:sz w:val="28"/>
          <w:szCs w:val="28"/>
          <w:lang w:eastAsia="ru-RU"/>
        </w:rPr>
      </w:pPr>
    </w:p>
    <w:p w:rsidR="00FC31CA" w:rsidRPr="001A09D2" w:rsidRDefault="00FC31CA" w:rsidP="00676DF1">
      <w:pPr>
        <w:spacing w:after="0" w:line="276" w:lineRule="auto"/>
        <w:ind w:firstLine="567"/>
        <w:rPr>
          <w:rFonts w:ascii="Times New Roman" w:hAnsi="Times New Roman" w:cs="Times New Roman"/>
          <w:sz w:val="28"/>
          <w:szCs w:val="28"/>
          <w:lang w:eastAsia="ru-RU"/>
        </w:rPr>
      </w:pPr>
    </w:p>
    <w:p w:rsidR="00FC31CA" w:rsidRDefault="00FC31CA" w:rsidP="00676DF1">
      <w:pPr>
        <w:spacing w:after="0" w:line="276" w:lineRule="auto"/>
        <w:ind w:firstLine="567"/>
        <w:rPr>
          <w:rFonts w:ascii="Times New Roman" w:hAnsi="Times New Roman" w:cs="Times New Roman"/>
          <w:sz w:val="28"/>
          <w:szCs w:val="28"/>
          <w:lang w:eastAsia="ru-RU"/>
        </w:rPr>
      </w:pPr>
    </w:p>
    <w:p w:rsidR="00FC31CA" w:rsidRDefault="00FC31CA" w:rsidP="00676DF1">
      <w:pPr>
        <w:spacing w:after="0" w:line="276" w:lineRule="auto"/>
        <w:ind w:firstLine="567"/>
        <w:rPr>
          <w:rFonts w:ascii="Times New Roman" w:hAnsi="Times New Roman" w:cs="Times New Roman"/>
          <w:sz w:val="28"/>
          <w:szCs w:val="28"/>
          <w:lang w:eastAsia="ru-RU"/>
        </w:rPr>
      </w:pPr>
    </w:p>
    <w:p w:rsidR="00FC31CA" w:rsidRPr="001A09D2" w:rsidRDefault="00FC31CA" w:rsidP="00676DF1">
      <w:pPr>
        <w:spacing w:after="0" w:line="276" w:lineRule="auto"/>
        <w:rPr>
          <w:rFonts w:ascii="Times New Roman" w:hAnsi="Times New Roman" w:cs="Times New Roman"/>
          <w:sz w:val="28"/>
          <w:szCs w:val="28"/>
          <w:lang w:eastAsia="ru-RU"/>
        </w:rPr>
      </w:pPr>
    </w:p>
    <w:p w:rsidR="00FC31CA" w:rsidRPr="001A09D2" w:rsidRDefault="00FC31CA" w:rsidP="00676DF1">
      <w:pPr>
        <w:spacing w:after="0" w:line="276" w:lineRule="auto"/>
        <w:ind w:firstLine="567"/>
        <w:rPr>
          <w:rFonts w:ascii="Times New Roman" w:hAnsi="Times New Roman" w:cs="Times New Roman"/>
          <w:sz w:val="28"/>
          <w:szCs w:val="28"/>
          <w:lang w:eastAsia="ru-RU"/>
        </w:rPr>
      </w:pPr>
    </w:p>
    <w:p w:rsidR="00FC31CA" w:rsidRPr="001A09D2" w:rsidRDefault="00FC31CA" w:rsidP="00676DF1">
      <w:pPr>
        <w:spacing w:after="0" w:line="276" w:lineRule="auto"/>
        <w:ind w:firstLine="567"/>
        <w:rPr>
          <w:rFonts w:ascii="Times New Roman" w:hAnsi="Times New Roman" w:cs="Times New Roman"/>
          <w:sz w:val="28"/>
          <w:szCs w:val="28"/>
          <w:lang w:eastAsia="ru-RU"/>
        </w:rPr>
      </w:pPr>
    </w:p>
    <w:p w:rsidR="00FC31CA" w:rsidRPr="00676DF1" w:rsidRDefault="00FC31CA" w:rsidP="00676DF1">
      <w:pPr>
        <w:spacing w:after="0" w:line="276" w:lineRule="auto"/>
        <w:ind w:firstLine="567"/>
        <w:jc w:val="center"/>
        <w:rPr>
          <w:rFonts w:ascii="Times New Roman" w:hAnsi="Times New Roman" w:cs="Times New Roman"/>
          <w:sz w:val="28"/>
          <w:szCs w:val="28"/>
          <w:lang w:eastAsia="ru-RU"/>
        </w:rPr>
      </w:pPr>
      <w:r w:rsidRPr="00676DF1">
        <w:rPr>
          <w:rFonts w:ascii="Times New Roman" w:hAnsi="Times New Roman" w:cs="Times New Roman"/>
          <w:sz w:val="28"/>
          <w:szCs w:val="28"/>
          <w:lang w:eastAsia="ru-RU"/>
        </w:rPr>
        <w:t xml:space="preserve">Ростов-на-Дону </w:t>
      </w:r>
    </w:p>
    <w:p w:rsidR="00FC31CA" w:rsidRPr="00676DF1" w:rsidRDefault="00FC31CA" w:rsidP="00676DF1">
      <w:pPr>
        <w:spacing w:after="0" w:line="276" w:lineRule="auto"/>
        <w:ind w:firstLine="567"/>
        <w:jc w:val="center"/>
        <w:rPr>
          <w:rFonts w:ascii="Times New Roman" w:hAnsi="Times New Roman" w:cs="Times New Roman"/>
          <w:sz w:val="28"/>
          <w:szCs w:val="28"/>
          <w:lang w:eastAsia="ru-RU"/>
        </w:rPr>
      </w:pPr>
      <w:r w:rsidRPr="00676DF1">
        <w:rPr>
          <w:rFonts w:ascii="Times New Roman" w:hAnsi="Times New Roman" w:cs="Times New Roman"/>
          <w:sz w:val="28"/>
          <w:szCs w:val="28"/>
          <w:lang w:eastAsia="ru-RU"/>
        </w:rPr>
        <w:t>ДГТУ</w:t>
      </w:r>
    </w:p>
    <w:p w:rsidR="00FC31CA" w:rsidRPr="00676DF1" w:rsidRDefault="00FC31CA" w:rsidP="00676DF1">
      <w:pPr>
        <w:spacing w:after="0" w:line="276" w:lineRule="auto"/>
        <w:ind w:firstLine="567"/>
        <w:jc w:val="center"/>
        <w:rPr>
          <w:rFonts w:ascii="Times New Roman" w:hAnsi="Times New Roman" w:cs="Times New Roman"/>
          <w:sz w:val="28"/>
          <w:szCs w:val="28"/>
          <w:lang w:eastAsia="ru-RU"/>
        </w:rPr>
      </w:pPr>
      <w:r w:rsidRPr="00676DF1">
        <w:rPr>
          <w:rFonts w:ascii="Times New Roman" w:hAnsi="Times New Roman" w:cs="Times New Roman"/>
          <w:sz w:val="28"/>
          <w:szCs w:val="28"/>
          <w:lang w:eastAsia="ru-RU"/>
        </w:rPr>
        <w:t>2018</w:t>
      </w:r>
    </w:p>
    <w:p w:rsidR="00FC31CA" w:rsidRDefault="00FC31CA" w:rsidP="00676DF1">
      <w:pPr>
        <w:spacing w:after="0" w:line="276" w:lineRule="auto"/>
        <w:ind w:firstLine="567"/>
        <w:jc w:val="both"/>
        <w:rPr>
          <w:rFonts w:ascii="Times New Roman" w:hAnsi="Times New Roman" w:cs="Times New Roman"/>
          <w:caps/>
          <w:color w:val="000000"/>
          <w:sz w:val="28"/>
          <w:szCs w:val="28"/>
          <w:lang w:eastAsia="ru-RU"/>
        </w:rPr>
      </w:pPr>
      <w:r w:rsidRPr="001A09D2">
        <w:rPr>
          <w:rFonts w:ascii="Times New Roman" w:hAnsi="Times New Roman" w:cs="Times New Roman"/>
          <w:b/>
          <w:bCs/>
          <w:caps/>
          <w:color w:val="000000"/>
          <w:sz w:val="24"/>
          <w:szCs w:val="24"/>
          <w:lang w:eastAsia="ru-RU"/>
        </w:rPr>
        <w:br w:type="page"/>
      </w:r>
      <w:r w:rsidRPr="003A2516">
        <w:rPr>
          <w:rFonts w:ascii="Times New Roman" w:hAnsi="Times New Roman" w:cs="Times New Roman"/>
          <w:caps/>
          <w:color w:val="000000"/>
          <w:sz w:val="28"/>
          <w:szCs w:val="28"/>
          <w:lang w:eastAsia="ru-RU"/>
        </w:rPr>
        <w:t>УДК</w:t>
      </w:r>
      <w:r>
        <w:rPr>
          <w:rFonts w:ascii="Times New Roman" w:hAnsi="Times New Roman" w:cs="Times New Roman"/>
          <w:caps/>
          <w:color w:val="000000"/>
          <w:sz w:val="28"/>
          <w:szCs w:val="28"/>
          <w:lang w:eastAsia="ru-RU"/>
        </w:rPr>
        <w:t xml:space="preserve"> 913.1</w:t>
      </w:r>
    </w:p>
    <w:p w:rsidR="00FC31CA" w:rsidRDefault="00FC31CA" w:rsidP="00676DF1">
      <w:pPr>
        <w:spacing w:line="276" w:lineRule="auto"/>
        <w:ind w:firstLine="567"/>
        <w:rPr>
          <w:rFonts w:ascii="Times New Roman" w:hAnsi="Times New Roman" w:cs="Times New Roman"/>
          <w:sz w:val="28"/>
          <w:szCs w:val="28"/>
          <w:lang w:eastAsia="ru-RU"/>
        </w:rPr>
      </w:pPr>
      <w:r w:rsidRPr="003A2516">
        <w:rPr>
          <w:rFonts w:ascii="Times New Roman" w:hAnsi="Times New Roman" w:cs="Times New Roman"/>
          <w:sz w:val="28"/>
          <w:szCs w:val="28"/>
          <w:lang w:eastAsia="ru-RU"/>
        </w:rPr>
        <w:t>Со</w:t>
      </w:r>
      <w:r>
        <w:rPr>
          <w:rFonts w:ascii="Times New Roman" w:hAnsi="Times New Roman" w:cs="Times New Roman"/>
          <w:sz w:val="28"/>
          <w:szCs w:val="28"/>
          <w:lang w:eastAsia="ru-RU"/>
        </w:rPr>
        <w:t>ставитель: Е.М. Шевченко</w:t>
      </w:r>
    </w:p>
    <w:p w:rsidR="00FC31CA" w:rsidRDefault="00FC31CA" w:rsidP="00676DF1">
      <w:pPr>
        <w:spacing w:line="276" w:lineRule="auto"/>
        <w:ind w:firstLine="567"/>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Рекреационная география Ростовской области: метод. указания.  -  Ростов-на-Дону: Донской гос. техн. ун-т, 2018. </w:t>
      </w:r>
      <w:r w:rsidRPr="001213AE">
        <w:rPr>
          <w:rFonts w:ascii="Times New Roman" w:hAnsi="Times New Roman" w:cs="Times New Roman"/>
          <w:sz w:val="28"/>
          <w:szCs w:val="28"/>
          <w:lang w:eastAsia="ru-RU"/>
        </w:rPr>
        <w:t>– 19 с</w:t>
      </w:r>
      <w:r>
        <w:rPr>
          <w:rFonts w:ascii="Times New Roman" w:hAnsi="Times New Roman" w:cs="Times New Roman"/>
          <w:sz w:val="28"/>
          <w:szCs w:val="28"/>
          <w:lang w:eastAsia="ru-RU"/>
        </w:rPr>
        <w:t>.</w:t>
      </w:r>
    </w:p>
    <w:p w:rsidR="00FC31CA" w:rsidRDefault="00FC31CA" w:rsidP="0018696B">
      <w:pPr>
        <w:spacing w:line="276"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Методические указания содержат лекционный курс по дисциплине «Рекреационная география Ростовской области». </w:t>
      </w:r>
    </w:p>
    <w:p w:rsidR="00FC31CA" w:rsidRDefault="00FC31CA" w:rsidP="00676DF1">
      <w:pPr>
        <w:spacing w:line="276" w:lineRule="auto"/>
        <w:ind w:firstLine="567"/>
        <w:rPr>
          <w:rFonts w:ascii="Times New Roman" w:hAnsi="Times New Roman" w:cs="Times New Roman"/>
          <w:sz w:val="28"/>
          <w:szCs w:val="28"/>
          <w:lang w:eastAsia="ru-RU"/>
        </w:rPr>
      </w:pPr>
      <w:r>
        <w:rPr>
          <w:rFonts w:ascii="Times New Roman" w:hAnsi="Times New Roman" w:cs="Times New Roman"/>
          <w:sz w:val="28"/>
          <w:szCs w:val="28"/>
          <w:lang w:eastAsia="ru-RU"/>
        </w:rPr>
        <w:t>Предназначены для бакалавров направления 43.03.02 «Туризм»</w:t>
      </w:r>
      <w:r w:rsidRPr="0018696B">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для всех форм обучения.</w:t>
      </w:r>
    </w:p>
    <w:p w:rsidR="00FC31CA" w:rsidRDefault="00FC31CA" w:rsidP="00676DF1">
      <w:pPr>
        <w:spacing w:line="276" w:lineRule="auto"/>
        <w:ind w:firstLine="567"/>
        <w:rPr>
          <w:rFonts w:ascii="Times New Roman" w:hAnsi="Times New Roman" w:cs="Times New Roman"/>
          <w:sz w:val="28"/>
          <w:szCs w:val="28"/>
          <w:lang w:eastAsia="ru-RU"/>
        </w:rPr>
      </w:pPr>
    </w:p>
    <w:p w:rsidR="00FC31CA" w:rsidRDefault="00FC31CA" w:rsidP="00676DF1">
      <w:pPr>
        <w:spacing w:line="276" w:lineRule="auto"/>
        <w:ind w:firstLine="567"/>
        <w:jc w:val="right"/>
        <w:rPr>
          <w:rFonts w:ascii="Times New Roman" w:hAnsi="Times New Roman" w:cs="Times New Roman"/>
          <w:sz w:val="28"/>
          <w:szCs w:val="28"/>
          <w:lang w:eastAsia="ru-RU"/>
        </w:rPr>
      </w:pPr>
      <w:r>
        <w:rPr>
          <w:rFonts w:ascii="Times New Roman" w:hAnsi="Times New Roman" w:cs="Times New Roman"/>
          <w:sz w:val="28"/>
          <w:szCs w:val="28"/>
          <w:lang w:eastAsia="ru-RU"/>
        </w:rPr>
        <w:t xml:space="preserve">УДК </w:t>
      </w:r>
      <w:r>
        <w:rPr>
          <w:rFonts w:ascii="Times New Roman" w:hAnsi="Times New Roman" w:cs="Times New Roman"/>
          <w:caps/>
          <w:color w:val="000000"/>
          <w:sz w:val="28"/>
          <w:szCs w:val="28"/>
          <w:lang w:eastAsia="ru-RU"/>
        </w:rPr>
        <w:t>913.1</w:t>
      </w:r>
    </w:p>
    <w:p w:rsidR="00FC31CA" w:rsidRDefault="00FC31CA" w:rsidP="00676DF1">
      <w:pPr>
        <w:spacing w:line="276" w:lineRule="auto"/>
        <w:ind w:firstLine="567"/>
        <w:jc w:val="both"/>
        <w:rPr>
          <w:rFonts w:ascii="Times New Roman" w:hAnsi="Times New Roman" w:cs="Times New Roman"/>
          <w:sz w:val="28"/>
          <w:szCs w:val="28"/>
          <w:lang w:eastAsia="ru-RU"/>
        </w:rPr>
      </w:pPr>
    </w:p>
    <w:p w:rsidR="00FC31CA" w:rsidRDefault="00FC31CA" w:rsidP="00676DF1">
      <w:pPr>
        <w:spacing w:line="276" w:lineRule="auto"/>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Печатается по решению редакционно-издательского совета </w:t>
      </w:r>
    </w:p>
    <w:p w:rsidR="00FC31CA" w:rsidRDefault="00FC31CA" w:rsidP="00676DF1">
      <w:pPr>
        <w:spacing w:line="276" w:lineRule="auto"/>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Донского государственного технического университета</w:t>
      </w:r>
    </w:p>
    <w:p w:rsidR="00FC31CA" w:rsidRDefault="00FC31CA" w:rsidP="00676DF1">
      <w:pPr>
        <w:spacing w:line="276" w:lineRule="auto"/>
        <w:ind w:firstLine="567"/>
        <w:jc w:val="center"/>
        <w:rPr>
          <w:rFonts w:ascii="Times New Roman" w:hAnsi="Times New Roman" w:cs="Times New Roman"/>
          <w:sz w:val="28"/>
          <w:szCs w:val="28"/>
          <w:lang w:eastAsia="ru-RU"/>
        </w:rPr>
      </w:pPr>
    </w:p>
    <w:p w:rsidR="00FC31CA" w:rsidRDefault="00FC31CA" w:rsidP="00676DF1">
      <w:pPr>
        <w:spacing w:line="276" w:lineRule="auto"/>
        <w:ind w:firstLine="567"/>
        <w:jc w:val="center"/>
        <w:rPr>
          <w:rFonts w:ascii="Times New Roman" w:hAnsi="Times New Roman" w:cs="Times New Roman"/>
          <w:sz w:val="28"/>
          <w:szCs w:val="28"/>
          <w:lang w:eastAsia="ru-RU"/>
        </w:rPr>
      </w:pPr>
    </w:p>
    <w:p w:rsidR="00FC31CA" w:rsidRDefault="00FC31CA" w:rsidP="00676DF1">
      <w:pPr>
        <w:spacing w:line="276" w:lineRule="auto"/>
        <w:ind w:firstLine="567"/>
        <w:jc w:val="center"/>
        <w:rPr>
          <w:rFonts w:ascii="Times New Roman" w:hAnsi="Times New Roman" w:cs="Times New Roman"/>
          <w:sz w:val="28"/>
          <w:szCs w:val="28"/>
          <w:lang w:eastAsia="ru-RU"/>
        </w:rPr>
      </w:pPr>
    </w:p>
    <w:p w:rsidR="00FC31CA" w:rsidRDefault="00FC31CA" w:rsidP="00676DF1">
      <w:pPr>
        <w:spacing w:line="276" w:lineRule="auto"/>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Ответственный за выпуск зав. кафедрой «Сервис, туризм и индустрия гостеприимства» к.геогр.наук, доцент Л.Н. Казьмина </w:t>
      </w:r>
    </w:p>
    <w:p w:rsidR="00FC31CA" w:rsidRDefault="00FC31CA" w:rsidP="00676DF1">
      <w:pPr>
        <w:spacing w:line="276" w:lineRule="auto"/>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______________________________________________________</w:t>
      </w:r>
    </w:p>
    <w:p w:rsidR="00FC31CA" w:rsidRDefault="00FC31CA" w:rsidP="00676DF1">
      <w:pPr>
        <w:spacing w:line="276" w:lineRule="auto"/>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В печать ____.____2___ г.</w:t>
      </w:r>
    </w:p>
    <w:p w:rsidR="00FC31CA" w:rsidRDefault="00FC31CA" w:rsidP="00676DF1">
      <w:pPr>
        <w:spacing w:line="276" w:lineRule="auto"/>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Формат 60×84/16. Объем ____усл.п.л.</w:t>
      </w:r>
    </w:p>
    <w:p w:rsidR="00FC31CA" w:rsidRDefault="00FC31CA" w:rsidP="00676DF1">
      <w:pPr>
        <w:spacing w:line="276" w:lineRule="auto"/>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Тираж______ экз. Заказ №_____.</w:t>
      </w:r>
    </w:p>
    <w:p w:rsidR="00FC31CA" w:rsidRDefault="00FC31CA" w:rsidP="00676DF1">
      <w:pPr>
        <w:spacing w:line="276" w:lineRule="auto"/>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_____________________________________________________</w:t>
      </w:r>
    </w:p>
    <w:p w:rsidR="00FC31CA" w:rsidRDefault="00FC31CA" w:rsidP="00676DF1">
      <w:pPr>
        <w:spacing w:line="276" w:lineRule="auto"/>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Издательский центр ДГТУ</w:t>
      </w:r>
    </w:p>
    <w:p w:rsidR="00FC31CA" w:rsidRDefault="00FC31CA" w:rsidP="00676DF1">
      <w:pPr>
        <w:spacing w:line="276" w:lineRule="auto"/>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Адрес университета и полиграфического предприятия:</w:t>
      </w:r>
    </w:p>
    <w:p w:rsidR="00FC31CA" w:rsidRDefault="00FC31CA" w:rsidP="00676DF1">
      <w:pPr>
        <w:spacing w:line="276" w:lineRule="auto"/>
        <w:ind w:firstLine="567"/>
        <w:jc w:val="center"/>
        <w:rPr>
          <w:rFonts w:ascii="Times New Roman" w:hAnsi="Times New Roman" w:cs="Times New Roman"/>
          <w:sz w:val="28"/>
          <w:szCs w:val="28"/>
          <w:lang w:eastAsia="ru-RU"/>
        </w:rPr>
      </w:pPr>
      <w:r>
        <w:rPr>
          <w:rFonts w:ascii="Times New Roman" w:hAnsi="Times New Roman" w:cs="Times New Roman"/>
          <w:sz w:val="28"/>
          <w:szCs w:val="28"/>
          <w:lang w:eastAsia="ru-RU"/>
        </w:rPr>
        <w:t>34400, г. Ростов-на-Дону, пл. Гагарина, 1</w:t>
      </w:r>
    </w:p>
    <w:p w:rsidR="00FC31CA" w:rsidRDefault="00FC31CA" w:rsidP="00676DF1">
      <w:pPr>
        <w:spacing w:line="276" w:lineRule="auto"/>
        <w:ind w:firstLine="567"/>
        <w:jc w:val="center"/>
        <w:rPr>
          <w:rFonts w:ascii="Times New Roman" w:hAnsi="Times New Roman" w:cs="Times New Roman"/>
          <w:sz w:val="28"/>
          <w:szCs w:val="28"/>
          <w:lang w:eastAsia="ru-RU"/>
        </w:rPr>
      </w:pPr>
    </w:p>
    <w:p w:rsidR="00FC31CA" w:rsidRDefault="00FC31CA" w:rsidP="00676DF1">
      <w:pPr>
        <w:spacing w:line="276" w:lineRule="auto"/>
        <w:ind w:firstLine="567"/>
        <w:jc w:val="right"/>
        <w:rPr>
          <w:rFonts w:ascii="Times New Roman" w:hAnsi="Times New Roman" w:cs="Times New Roman"/>
          <w:sz w:val="28"/>
          <w:szCs w:val="28"/>
          <w:lang w:eastAsia="ru-RU"/>
        </w:rPr>
      </w:pPr>
      <w:r>
        <w:rPr>
          <w:rFonts w:ascii="Times New Roman" w:hAnsi="Times New Roman" w:cs="Times New Roman"/>
          <w:sz w:val="28"/>
          <w:szCs w:val="28"/>
          <w:lang w:eastAsia="ru-RU"/>
        </w:rPr>
        <w:t>© Донской государственный</w:t>
      </w:r>
    </w:p>
    <w:p w:rsidR="00FC31CA" w:rsidRPr="003A2516" w:rsidRDefault="00FC31CA" w:rsidP="00676DF1">
      <w:pPr>
        <w:spacing w:line="276" w:lineRule="auto"/>
        <w:ind w:firstLine="567"/>
        <w:jc w:val="right"/>
        <w:rPr>
          <w:rFonts w:ascii="Times New Roman" w:hAnsi="Times New Roman" w:cs="Times New Roman"/>
          <w:sz w:val="28"/>
          <w:szCs w:val="28"/>
          <w:lang w:eastAsia="ru-RU"/>
        </w:rPr>
        <w:sectPr w:rsidR="00FC31CA" w:rsidRPr="003A2516" w:rsidSect="006C4134">
          <w:footerReference w:type="default" r:id="rId7"/>
          <w:pgSz w:w="11906" w:h="16838"/>
          <w:pgMar w:top="1134" w:right="1134" w:bottom="1134" w:left="1134" w:header="708" w:footer="708" w:gutter="0"/>
          <w:cols w:space="708"/>
          <w:titlePg/>
          <w:docGrid w:linePitch="360"/>
        </w:sectPr>
      </w:pPr>
      <w:r>
        <w:rPr>
          <w:rFonts w:ascii="Times New Roman" w:hAnsi="Times New Roman" w:cs="Times New Roman"/>
          <w:sz w:val="28"/>
          <w:szCs w:val="28"/>
          <w:lang w:eastAsia="ru-RU"/>
        </w:rPr>
        <w:t>технический университет, 2018</w:t>
      </w:r>
    </w:p>
    <w:p w:rsidR="00FC31CA" w:rsidRPr="002D57B1" w:rsidRDefault="00FC31CA" w:rsidP="002D57B1">
      <w:pPr>
        <w:pStyle w:val="TOCHeading"/>
        <w:spacing w:line="276" w:lineRule="auto"/>
        <w:ind w:firstLine="567"/>
        <w:jc w:val="center"/>
        <w:rPr>
          <w:rFonts w:ascii="Times New Roman" w:hAnsi="Times New Roman" w:cs="Times New Roman"/>
          <w:b/>
          <w:bCs/>
          <w:color w:val="auto"/>
          <w:sz w:val="28"/>
          <w:szCs w:val="28"/>
        </w:rPr>
      </w:pPr>
      <w:r w:rsidRPr="002D57B1">
        <w:rPr>
          <w:rFonts w:ascii="Times New Roman" w:hAnsi="Times New Roman" w:cs="Times New Roman"/>
          <w:b/>
          <w:bCs/>
          <w:color w:val="auto"/>
          <w:sz w:val="28"/>
          <w:szCs w:val="28"/>
        </w:rPr>
        <w:t>СОДЕРЖАНИЕ</w:t>
      </w:r>
    </w:p>
    <w:p w:rsidR="00FC31CA" w:rsidRPr="00571C38" w:rsidRDefault="00FC31CA" w:rsidP="005037A6">
      <w:pPr>
        <w:pStyle w:val="TOC1"/>
        <w:spacing w:line="240" w:lineRule="auto"/>
        <w:rPr>
          <w:b w:val="0"/>
          <w:bCs w:val="0"/>
        </w:rPr>
      </w:pPr>
      <w:r w:rsidRPr="00571C38">
        <w:rPr>
          <w:b w:val="0"/>
          <w:bCs w:val="0"/>
        </w:rPr>
        <w:fldChar w:fldCharType="begin"/>
      </w:r>
      <w:r w:rsidRPr="00571C38">
        <w:rPr>
          <w:b w:val="0"/>
          <w:bCs w:val="0"/>
        </w:rPr>
        <w:instrText xml:space="preserve"> TOC \o "1-3" \h \z \u </w:instrText>
      </w:r>
      <w:r w:rsidRPr="00571C38">
        <w:rPr>
          <w:b w:val="0"/>
          <w:bCs w:val="0"/>
        </w:rPr>
        <w:fldChar w:fldCharType="separate"/>
      </w:r>
      <w:hyperlink w:anchor="_Toc527528379" w:history="1">
        <w:r w:rsidRPr="00571C38">
          <w:rPr>
            <w:b w:val="0"/>
            <w:bCs w:val="0"/>
          </w:rPr>
          <w:t>1.Лекция №1 Рекреационная география как наука</w:t>
        </w:r>
        <w:r w:rsidRPr="00571C38">
          <w:rPr>
            <w:b w:val="0"/>
            <w:bCs w:val="0"/>
            <w:webHidden/>
          </w:rPr>
          <w:tab/>
          <w:t>………………….4</w:t>
        </w:r>
      </w:hyperlink>
    </w:p>
    <w:p w:rsidR="00FC31CA" w:rsidRPr="00571C38" w:rsidRDefault="00FC31CA" w:rsidP="005037A6">
      <w:pPr>
        <w:pStyle w:val="TOC1"/>
        <w:spacing w:line="240" w:lineRule="auto"/>
        <w:rPr>
          <w:b w:val="0"/>
          <w:bCs w:val="0"/>
        </w:rPr>
      </w:pPr>
      <w:hyperlink w:anchor="_Toc527528380" w:history="1">
        <w:r w:rsidRPr="00571C38">
          <w:rPr>
            <w:b w:val="0"/>
            <w:bCs w:val="0"/>
          </w:rPr>
          <w:t>2. Лекция №2 Основные понятия и термины, характеризующие рекреацию</w:t>
        </w:r>
        <w:r w:rsidRPr="00571C38">
          <w:rPr>
            <w:b w:val="0"/>
            <w:bCs w:val="0"/>
            <w:webHidden/>
          </w:rPr>
          <w:t xml:space="preserve"> …………………………………………………………………………...5</w:t>
        </w:r>
      </w:hyperlink>
    </w:p>
    <w:p w:rsidR="00FC31CA" w:rsidRPr="00571C38" w:rsidRDefault="00FC31CA" w:rsidP="005037A6">
      <w:pPr>
        <w:pStyle w:val="TOC1"/>
        <w:spacing w:line="240" w:lineRule="auto"/>
        <w:rPr>
          <w:b w:val="0"/>
          <w:bCs w:val="0"/>
        </w:rPr>
      </w:pPr>
      <w:hyperlink w:anchor="_Toc527528382" w:history="1">
        <w:r w:rsidRPr="00571C38">
          <w:rPr>
            <w:b w:val="0"/>
            <w:bCs w:val="0"/>
          </w:rPr>
          <w:t xml:space="preserve">3. лекция №3 Ресурсный потенциал рекреационной деятельности </w:t>
        </w:r>
        <w:r w:rsidRPr="00571C38">
          <w:rPr>
            <w:b w:val="0"/>
            <w:bCs w:val="0"/>
            <w:webHidden/>
          </w:rPr>
          <w:tab/>
          <w:t>………………………………………………………………………7</w:t>
        </w:r>
      </w:hyperlink>
    </w:p>
    <w:p w:rsidR="00FC31CA" w:rsidRPr="00571C38" w:rsidRDefault="00FC31CA" w:rsidP="005037A6">
      <w:pPr>
        <w:pStyle w:val="TOC1"/>
        <w:spacing w:line="240" w:lineRule="auto"/>
        <w:rPr>
          <w:b w:val="0"/>
          <w:bCs w:val="0"/>
        </w:rPr>
      </w:pPr>
      <w:hyperlink w:anchor="_Toc527528383" w:history="1">
        <w:r w:rsidRPr="00571C38">
          <w:rPr>
            <w:b w:val="0"/>
            <w:bCs w:val="0"/>
          </w:rPr>
          <w:t>4. лекция №4 Природные рекреационные ресурсы Ростовской области</w:t>
        </w:r>
        <w:r w:rsidRPr="00571C38">
          <w:rPr>
            <w:b w:val="0"/>
            <w:bCs w:val="0"/>
            <w:webHidden/>
          </w:rPr>
          <w:tab/>
          <w:t>……………………………………………………………………………......9</w:t>
        </w:r>
      </w:hyperlink>
    </w:p>
    <w:p w:rsidR="00FC31CA" w:rsidRPr="00571C38" w:rsidRDefault="00FC31CA" w:rsidP="005037A6">
      <w:pPr>
        <w:pStyle w:val="TOC1"/>
        <w:spacing w:line="240" w:lineRule="auto"/>
        <w:rPr>
          <w:b w:val="0"/>
          <w:bCs w:val="0"/>
        </w:rPr>
      </w:pPr>
      <w:hyperlink w:anchor="_Toc527528384" w:history="1">
        <w:r w:rsidRPr="00571C38">
          <w:rPr>
            <w:b w:val="0"/>
            <w:bCs w:val="0"/>
          </w:rPr>
          <w:t>5. лекция №5 Ландшафт Ростовской области.....</w:t>
        </w:r>
        <w:r w:rsidRPr="00571C38">
          <w:rPr>
            <w:b w:val="0"/>
            <w:bCs w:val="0"/>
            <w:webHidden/>
          </w:rPr>
          <w:t>……………………..11</w:t>
        </w:r>
        <w:r w:rsidRPr="00571C38">
          <w:rPr>
            <w:b w:val="0"/>
            <w:bCs w:val="0"/>
            <w:webHidden/>
          </w:rPr>
          <w:br/>
        </w:r>
        <w:r w:rsidRPr="00571C38">
          <w:rPr>
            <w:b w:val="0"/>
            <w:bCs w:val="0"/>
          </w:rPr>
          <w:t xml:space="preserve">6. ЛЕКЦиЯ №6 </w:t>
        </w:r>
      </w:hyperlink>
      <w:r w:rsidRPr="00571C38">
        <w:rPr>
          <w:b w:val="0"/>
          <w:bCs w:val="0"/>
        </w:rPr>
        <w:t xml:space="preserve"> Климат Ростовской области…………………………….12</w:t>
      </w:r>
    </w:p>
    <w:p w:rsidR="00FC31CA" w:rsidRPr="00571C38" w:rsidRDefault="00FC31CA" w:rsidP="00571C38">
      <w:pPr>
        <w:pStyle w:val="TOC1"/>
        <w:spacing w:line="240" w:lineRule="auto"/>
        <w:rPr>
          <w:b w:val="0"/>
          <w:bCs w:val="0"/>
        </w:rPr>
      </w:pPr>
      <w:r w:rsidRPr="00571C38">
        <w:rPr>
          <w:b w:val="0"/>
          <w:bCs w:val="0"/>
        </w:rPr>
        <w:t>7. ЛЕКЦИЯ №7 ВОДНЫЕ И ГИДРОМИНЕРАЛЬНЫЕ РЕСУРСЫ РОСТОВСКОЙ ОБЛАСТИ………………………………………………………………………………13</w:t>
      </w:r>
    </w:p>
    <w:p w:rsidR="00FC31CA" w:rsidRPr="00571C38" w:rsidRDefault="00FC31CA" w:rsidP="00571C38">
      <w:pPr>
        <w:pStyle w:val="TOC1"/>
        <w:spacing w:line="240" w:lineRule="auto"/>
        <w:rPr>
          <w:b w:val="0"/>
          <w:bCs w:val="0"/>
        </w:rPr>
      </w:pPr>
      <w:r w:rsidRPr="00571C38">
        <w:rPr>
          <w:b w:val="0"/>
          <w:bCs w:val="0"/>
        </w:rPr>
        <w:t>8. ЛЕКЦИЯ №8 ОСОБО ОХРАНЯЕМЫЕ ПРИРОДНЫЕ ТЕРРИТОРИИ И ЭКОЛОГИЧЕСКИЙ ТУРИЗМ</w:t>
      </w:r>
      <w:r>
        <w:rPr>
          <w:b w:val="0"/>
          <w:bCs w:val="0"/>
        </w:rPr>
        <w:t>………………………………………………………...14</w:t>
      </w:r>
      <w:r w:rsidRPr="00571C38">
        <w:rPr>
          <w:b w:val="0"/>
          <w:bCs w:val="0"/>
        </w:rPr>
        <w:t xml:space="preserve">  </w:t>
      </w:r>
    </w:p>
    <w:p w:rsidR="00FC31CA" w:rsidRPr="00571C38" w:rsidRDefault="00FC31CA" w:rsidP="00571C38">
      <w:pPr>
        <w:pStyle w:val="TOC1"/>
        <w:spacing w:line="240" w:lineRule="auto"/>
        <w:rPr>
          <w:b w:val="0"/>
          <w:bCs w:val="0"/>
        </w:rPr>
      </w:pPr>
      <w:r w:rsidRPr="00571C38">
        <w:rPr>
          <w:b w:val="0"/>
          <w:bCs w:val="0"/>
        </w:rPr>
        <w:t xml:space="preserve">9. ЛЕКЦИЯ №9 Культурно-исторические рекреационные ресурсы </w:t>
      </w:r>
      <w:r w:rsidRPr="00571C38">
        <w:rPr>
          <w:b w:val="0"/>
          <w:bCs w:val="0"/>
          <w:caps w:val="0"/>
        </w:rPr>
        <w:t>РОСТОВСКОЙ ОБЛАСТИ……………………………………………………………16</w:t>
      </w:r>
    </w:p>
    <w:p w:rsidR="00FC31CA" w:rsidRPr="00571C38" w:rsidRDefault="00FC31CA" w:rsidP="00571C38">
      <w:pPr>
        <w:rPr>
          <w:rFonts w:ascii="Times New Roman" w:hAnsi="Times New Roman" w:cs="Times New Roman"/>
          <w:sz w:val="28"/>
          <w:szCs w:val="28"/>
        </w:rPr>
      </w:pPr>
      <w:r>
        <w:rPr>
          <w:rFonts w:ascii="Times New Roman" w:hAnsi="Times New Roman" w:cs="Times New Roman"/>
          <w:sz w:val="28"/>
          <w:szCs w:val="28"/>
        </w:rPr>
        <w:t xml:space="preserve">10. ЛЕКЦИЯ №10 </w:t>
      </w:r>
      <w:r w:rsidRPr="00571C38">
        <w:rPr>
          <w:rFonts w:ascii="Times New Roman" w:hAnsi="Times New Roman" w:cs="Times New Roman"/>
          <w:sz w:val="28"/>
          <w:szCs w:val="28"/>
        </w:rPr>
        <w:t>РАЗВИТИЕ ТУРИЗМА В РОСТОВСКОЙ ОБЛАСТИ</w:t>
      </w:r>
      <w:r>
        <w:rPr>
          <w:rFonts w:ascii="Times New Roman" w:hAnsi="Times New Roman" w:cs="Times New Roman"/>
          <w:sz w:val="28"/>
          <w:szCs w:val="28"/>
        </w:rPr>
        <w:t>………...18</w:t>
      </w:r>
    </w:p>
    <w:p w:rsidR="00FC31CA" w:rsidRPr="00571C38" w:rsidRDefault="00FC31CA" w:rsidP="00571C38">
      <w:pPr>
        <w:pStyle w:val="TOC1"/>
        <w:spacing w:line="240" w:lineRule="auto"/>
        <w:rPr>
          <w:b w:val="0"/>
          <w:bCs w:val="0"/>
        </w:rPr>
      </w:pPr>
      <w:r>
        <w:rPr>
          <w:b w:val="0"/>
          <w:bCs w:val="0"/>
        </w:rPr>
        <w:t>11. Рекомендуемая литература……………………………………………..19</w:t>
      </w:r>
    </w:p>
    <w:p w:rsidR="00FC31CA" w:rsidRDefault="00FC31CA" w:rsidP="00571C38">
      <w:pPr>
        <w:pStyle w:val="TOC1"/>
        <w:spacing w:line="240" w:lineRule="auto"/>
        <w:rPr>
          <w:b w:val="0"/>
          <w:bCs w:val="0"/>
        </w:rPr>
      </w:pPr>
      <w:r w:rsidRPr="00571C38">
        <w:rPr>
          <w:b w:val="0"/>
          <w:bCs w:val="0"/>
        </w:rPr>
        <w:fldChar w:fldCharType="end"/>
      </w:r>
    </w:p>
    <w:p w:rsidR="00FC31CA" w:rsidRDefault="00FC31CA" w:rsidP="0018696B">
      <w:pPr>
        <w:pStyle w:val="NormalWeb"/>
        <w:ind w:firstLine="720"/>
        <w:jc w:val="both"/>
        <w:rPr>
          <w:b/>
          <w:bCs/>
        </w:rPr>
      </w:pPr>
    </w:p>
    <w:p w:rsidR="00FC31CA" w:rsidRDefault="00FC31CA" w:rsidP="0018696B">
      <w:pPr>
        <w:pStyle w:val="NormalWeb"/>
        <w:ind w:firstLine="720"/>
        <w:jc w:val="both"/>
        <w:rPr>
          <w:b/>
          <w:bCs/>
        </w:rPr>
      </w:pPr>
    </w:p>
    <w:p w:rsidR="00FC31CA" w:rsidRDefault="00FC31CA" w:rsidP="0018696B">
      <w:pPr>
        <w:pStyle w:val="NormalWeb"/>
        <w:ind w:firstLine="720"/>
        <w:jc w:val="both"/>
        <w:rPr>
          <w:b/>
          <w:bCs/>
        </w:rPr>
      </w:pPr>
    </w:p>
    <w:p w:rsidR="00FC31CA" w:rsidRDefault="00FC31CA" w:rsidP="0018696B">
      <w:pPr>
        <w:pStyle w:val="NormalWeb"/>
        <w:ind w:firstLine="720"/>
        <w:jc w:val="both"/>
        <w:rPr>
          <w:b/>
          <w:bCs/>
        </w:rPr>
      </w:pPr>
    </w:p>
    <w:p w:rsidR="00FC31CA" w:rsidRDefault="00FC31CA" w:rsidP="0018696B">
      <w:pPr>
        <w:pStyle w:val="NormalWeb"/>
        <w:ind w:firstLine="720"/>
        <w:jc w:val="both"/>
        <w:rPr>
          <w:b/>
          <w:bCs/>
        </w:rPr>
      </w:pPr>
    </w:p>
    <w:p w:rsidR="00FC31CA" w:rsidRDefault="00FC31CA" w:rsidP="0018696B">
      <w:pPr>
        <w:pStyle w:val="NormalWeb"/>
        <w:ind w:firstLine="720"/>
        <w:jc w:val="both"/>
        <w:rPr>
          <w:b/>
          <w:bCs/>
        </w:rPr>
      </w:pPr>
    </w:p>
    <w:p w:rsidR="00FC31CA" w:rsidRDefault="00FC31CA" w:rsidP="0018696B">
      <w:pPr>
        <w:pStyle w:val="NormalWeb"/>
        <w:ind w:firstLine="720"/>
        <w:jc w:val="both"/>
        <w:rPr>
          <w:b/>
          <w:bCs/>
        </w:rPr>
      </w:pPr>
    </w:p>
    <w:p w:rsidR="00FC31CA" w:rsidRDefault="00FC31CA" w:rsidP="0018696B">
      <w:pPr>
        <w:pStyle w:val="NormalWeb"/>
        <w:ind w:firstLine="720"/>
        <w:jc w:val="both"/>
        <w:rPr>
          <w:b/>
          <w:bCs/>
        </w:rPr>
      </w:pPr>
    </w:p>
    <w:p w:rsidR="00FC31CA" w:rsidRDefault="00FC31CA" w:rsidP="0018696B">
      <w:pPr>
        <w:pStyle w:val="NormalWeb"/>
        <w:ind w:firstLine="720"/>
        <w:jc w:val="both"/>
        <w:rPr>
          <w:b/>
          <w:bCs/>
        </w:rPr>
      </w:pPr>
    </w:p>
    <w:p w:rsidR="00FC31CA" w:rsidRDefault="00FC31CA" w:rsidP="0018696B">
      <w:pPr>
        <w:pStyle w:val="NormalWeb"/>
        <w:ind w:firstLine="720"/>
        <w:jc w:val="both"/>
        <w:rPr>
          <w:b/>
          <w:bCs/>
        </w:rPr>
      </w:pPr>
    </w:p>
    <w:p w:rsidR="00FC31CA" w:rsidRDefault="00FC31CA" w:rsidP="0018696B">
      <w:pPr>
        <w:pStyle w:val="NormalWeb"/>
        <w:ind w:firstLine="720"/>
        <w:jc w:val="both"/>
        <w:rPr>
          <w:b/>
          <w:bCs/>
        </w:rPr>
      </w:pPr>
    </w:p>
    <w:p w:rsidR="00FC31CA" w:rsidRDefault="00FC31CA" w:rsidP="0018696B">
      <w:pPr>
        <w:pStyle w:val="NormalWeb"/>
        <w:ind w:firstLine="720"/>
        <w:jc w:val="both"/>
        <w:rPr>
          <w:b/>
          <w:bCs/>
        </w:rPr>
      </w:pPr>
    </w:p>
    <w:p w:rsidR="00FC31CA" w:rsidRDefault="00FC31CA" w:rsidP="0018696B">
      <w:pPr>
        <w:pStyle w:val="NormalWeb"/>
        <w:ind w:firstLine="720"/>
        <w:jc w:val="both"/>
        <w:rPr>
          <w:b/>
          <w:bCs/>
        </w:rPr>
      </w:pPr>
    </w:p>
    <w:p w:rsidR="00FC31CA" w:rsidRPr="001411C6" w:rsidRDefault="00FC31CA" w:rsidP="0018696B">
      <w:pPr>
        <w:pStyle w:val="NormalWeb"/>
        <w:ind w:firstLine="720"/>
        <w:jc w:val="both"/>
        <w:rPr>
          <w:b/>
          <w:bCs/>
          <w:sz w:val="28"/>
          <w:szCs w:val="28"/>
        </w:rPr>
      </w:pPr>
      <w:r w:rsidRPr="001411C6">
        <w:rPr>
          <w:b/>
          <w:bCs/>
          <w:color w:val="000000"/>
          <w:sz w:val="28"/>
          <w:szCs w:val="28"/>
        </w:rPr>
        <w:t>Лекция №1. Рекреационная география как наука</w:t>
      </w:r>
    </w:p>
    <w:p w:rsidR="00FC31CA" w:rsidRPr="0018696B" w:rsidRDefault="00FC31CA" w:rsidP="008C1525">
      <w:pPr>
        <w:pStyle w:val="ListBullet2"/>
      </w:pPr>
      <w:r w:rsidRPr="0018696B">
        <w:t>Рекреационная география:</w:t>
      </w:r>
    </w:p>
    <w:p w:rsidR="00FC31CA" w:rsidRPr="0018696B" w:rsidRDefault="00FC31CA" w:rsidP="008C1525">
      <w:pPr>
        <w:pStyle w:val="ListBullet2"/>
      </w:pPr>
      <w:r w:rsidRPr="0018696B">
        <w:t xml:space="preserve"> 1) наука, изучающая географические закономерности функционирования и развития территориальных систем организации деятельности людей вне рабочего времени;</w:t>
      </w:r>
    </w:p>
    <w:p w:rsidR="00FC31CA" w:rsidRPr="0018696B" w:rsidRDefault="00FC31CA" w:rsidP="008C1525">
      <w:pPr>
        <w:pStyle w:val="ListBullet2"/>
      </w:pPr>
      <w:r w:rsidRPr="0018696B">
        <w:t xml:space="preserve">2) географическая дисциплина, изучающая и моделирующая собственный объект исследования – территориальные рекреационные системы. </w:t>
      </w:r>
    </w:p>
    <w:p w:rsidR="00FC31CA" w:rsidRPr="0018696B" w:rsidRDefault="00FC31CA" w:rsidP="008C1525">
      <w:pPr>
        <w:pStyle w:val="ListBullet2"/>
      </w:pPr>
      <w:r w:rsidRPr="0018696B">
        <w:t xml:space="preserve">Рекреалогия: </w:t>
      </w:r>
    </w:p>
    <w:p w:rsidR="00FC31CA" w:rsidRPr="0018696B" w:rsidRDefault="00FC31CA" w:rsidP="008C1525">
      <w:pPr>
        <w:pStyle w:val="ListBullet2"/>
      </w:pPr>
      <w:r w:rsidRPr="0018696B">
        <w:t xml:space="preserve"> 1) междисциплинарная наука о рекреационных системах, основанная на парадигмах экологии человека;</w:t>
      </w:r>
    </w:p>
    <w:p w:rsidR="00FC31CA" w:rsidRPr="0018696B" w:rsidRDefault="00FC31CA" w:rsidP="008C1525">
      <w:pPr>
        <w:pStyle w:val="ListBullet2"/>
      </w:pPr>
      <w:r w:rsidRPr="0018696B">
        <w:t>2) наука о процессах и методах восстановления живых сил человека.</w:t>
      </w:r>
    </w:p>
    <w:p w:rsidR="00FC31CA" w:rsidRPr="0018696B" w:rsidRDefault="00FC31CA" w:rsidP="008C1525">
      <w:pPr>
        <w:pStyle w:val="ListBullet2"/>
      </w:pPr>
      <w:r w:rsidRPr="0018696B">
        <w:t xml:space="preserve"> Организация рекреационной деятельности носит комплексный характер, так как в любой рекреационной системе во взаимодействие вступают: группа отдыхающих, природные комплексы, техническая инфраструктура, сфера обслуживания, производственная сфера, трудовые ресурсы, системы расселения. Междисциплинарные исследования рекреационных проблем в современных условиях превращения интеграции научных знаний из тенденции в закономерность ускорили процесс выявления специфического объекта научного познания и формирования на его основе предметной сущности новой географической дисциплины – рекреационной географии.</w:t>
      </w:r>
    </w:p>
    <w:p w:rsidR="00FC31CA" w:rsidRPr="001411C6" w:rsidRDefault="00FC31CA" w:rsidP="008C1525">
      <w:pPr>
        <w:pStyle w:val="ListBullet2"/>
      </w:pPr>
      <w:r w:rsidRPr="001411C6">
        <w:t>Таким образом,</w:t>
      </w:r>
      <w:r w:rsidRPr="008D39AC">
        <w:t xml:space="preserve"> объектом исследования </w:t>
      </w:r>
      <w:r w:rsidRPr="001411C6">
        <w:t>рекреационной географии, по мнению ученого,</w:t>
      </w:r>
      <w:r w:rsidRPr="008D39AC">
        <w:t xml:space="preserve"> </w:t>
      </w:r>
      <w:r w:rsidRPr="001411C6">
        <w:t>являются объекты и субъекты рекреации в различных социокультурных образованиях.</w:t>
      </w:r>
    </w:p>
    <w:p w:rsidR="00FC31CA" w:rsidRPr="001411C6" w:rsidRDefault="00FC31CA" w:rsidP="008C1525">
      <w:pPr>
        <w:pStyle w:val="ListBullet2"/>
      </w:pPr>
      <w:r w:rsidRPr="001411C6">
        <w:t xml:space="preserve">Под </w:t>
      </w:r>
      <w:r w:rsidRPr="008D39AC">
        <w:t xml:space="preserve">объектами рекреации </w:t>
      </w:r>
      <w:r w:rsidRPr="001411C6">
        <w:t>понимаются материальные предметы, системы, процессы и явления, а также идеальные стандарты, являющиеся условиями реализации разнообразной рекреационной деятельности человека. Это своего рода фон для непосредственной рекреационной деятельности, который активизируется в зависимости от многих факторов, но никогда не играет роли сам по себе.</w:t>
      </w:r>
    </w:p>
    <w:p w:rsidR="00FC31CA" w:rsidRPr="001411C6" w:rsidRDefault="00FC31CA" w:rsidP="008C1525">
      <w:pPr>
        <w:pStyle w:val="ListBullet2"/>
      </w:pPr>
      <w:r w:rsidRPr="001411C6">
        <w:t>Под</w:t>
      </w:r>
      <w:r w:rsidRPr="008D39AC">
        <w:t xml:space="preserve"> субъектами рекреации </w:t>
      </w:r>
      <w:r w:rsidRPr="001411C6">
        <w:t>понимаются люди, ведущие рекреационную деятельность на основании стандартов своего социокультурного образования – системы, среды, внешней буферной зоны или региона смешанного освоения. Стандарты социокультурного характера обусловлены внутренней логикой эволюции СКС и диктуют использование строго определенных объектов рекреации. Так происходит выбор района для освоения в рекреационных целях, определение доминирующего типа рекреации и того, что, собственно, является рекреационными ресурсами на текущем этапе.</w:t>
      </w:r>
    </w:p>
    <w:p w:rsidR="00FC31CA" w:rsidRPr="001411C6" w:rsidRDefault="00FC31CA" w:rsidP="008C1525">
      <w:pPr>
        <w:pStyle w:val="ListBullet2"/>
      </w:pPr>
      <w:r w:rsidRPr="001411C6">
        <w:t>Под</w:t>
      </w:r>
      <w:r w:rsidRPr="008D39AC">
        <w:t xml:space="preserve"> рекреационной деятельностью </w:t>
      </w:r>
      <w:r w:rsidRPr="001411C6">
        <w:t>понимается разнообразная деятельность людей, ориентированная на восстановление собственных сил в соответствии со стандартами своего социокультурного образования. Сюда включаются суточный, недельный, квартальный, годовой и жизненный циклы рекреации. Не все они являются предметом исследования географической науки, но все они – проявления рекреационной деятельности.</w:t>
      </w:r>
    </w:p>
    <w:p w:rsidR="00FC31CA" w:rsidRPr="0018696B" w:rsidRDefault="00FC31CA" w:rsidP="008C1525">
      <w:pPr>
        <w:pStyle w:val="ListBullet2"/>
      </w:pPr>
      <w:r w:rsidRPr="008D39AC">
        <w:t>Главной задачей рекреационной географии</w:t>
      </w:r>
      <w:r w:rsidRPr="001411C6">
        <w:t xml:space="preserve"> считается выявление объективных закономерностей формирования и развития ТРС и механизма их действия в конкретных социально-экономических и природных условиях определенных стран и районов. </w:t>
      </w:r>
    </w:p>
    <w:p w:rsidR="00FC31CA" w:rsidRPr="001411C6" w:rsidRDefault="00FC31CA" w:rsidP="008C1525">
      <w:pPr>
        <w:pStyle w:val="ListBullet2"/>
      </w:pPr>
      <w:r w:rsidRPr="001411C6">
        <w:t>При анализе места рекреационной географии в системе географических наук нужно учитывать, что сама эта система не носит универсального характера. В зависимости от того, в какой СКС развивается географическая наука и о какой СКС идет речь, структура географической науки может существенно различаться. Например, в китайской географической науке количество составляющих ее дисциплин и их характер драматически отличаются от того, что имеет место в западной или российской географической науке. В данной работе для нас важна, прежде всего, российская СКС, поэтому мы и определяем место рекреационной географии в системе именно всероссийских географических наук. Однако важно понимать, что рассматриваемая структура географической науки не носит универсального характера.</w:t>
      </w:r>
    </w:p>
    <w:p w:rsidR="00FC31CA" w:rsidRPr="001411C6" w:rsidRDefault="00FC31CA" w:rsidP="008C1525">
      <w:pPr>
        <w:pStyle w:val="ListBullet2"/>
      </w:pPr>
      <w:r>
        <w:t>П</w:t>
      </w:r>
      <w:r w:rsidRPr="001411C6">
        <w:t>редставляется наиболее корректным выделение трех блоков географических дисциплин, которые формируют систему географических наук:</w:t>
      </w:r>
    </w:p>
    <w:p w:rsidR="00FC31CA" w:rsidRPr="001411C6" w:rsidRDefault="00FC31CA" w:rsidP="008C1525">
      <w:pPr>
        <w:pStyle w:val="ListBullet2"/>
      </w:pPr>
      <w:r>
        <w:t xml:space="preserve">1. </w:t>
      </w:r>
      <w:r w:rsidRPr="0018696B">
        <w:t xml:space="preserve">Общественные (гуманитарные) географические дисциплины </w:t>
      </w:r>
      <w:r w:rsidRPr="001411C6">
        <w:t>(экономическая география, социальная география, география населения и миграций, география сферы обслуживания, география культуры, рекреационная география и прочие дисциплины);</w:t>
      </w:r>
    </w:p>
    <w:p w:rsidR="00FC31CA" w:rsidRPr="001411C6" w:rsidRDefault="00FC31CA" w:rsidP="008C1525">
      <w:pPr>
        <w:pStyle w:val="ListBullet2"/>
      </w:pPr>
      <w:r>
        <w:t xml:space="preserve">2. </w:t>
      </w:r>
      <w:r w:rsidRPr="0018696B">
        <w:t>Естественные географические дисциплины</w:t>
      </w:r>
      <w:r w:rsidRPr="001411C6">
        <w:t xml:space="preserve"> (физическая география, география почв, географическая климатология, геоморфология, биогеография и другие дисциплины);</w:t>
      </w:r>
    </w:p>
    <w:p w:rsidR="00FC31CA" w:rsidRDefault="00FC31CA" w:rsidP="008C1525">
      <w:pPr>
        <w:pStyle w:val="ListBullet2"/>
      </w:pPr>
      <w:r>
        <w:t xml:space="preserve">3. </w:t>
      </w:r>
      <w:r w:rsidRPr="0018696B">
        <w:t>Теоретические и методологические географические дисциплины</w:t>
      </w:r>
      <w:r w:rsidRPr="001411C6">
        <w:t xml:space="preserve"> (теоретическая география; метагеография, включающая историю и методологию географической науки; картография).</w:t>
      </w:r>
    </w:p>
    <w:p w:rsidR="00FC31CA" w:rsidRDefault="00FC31CA" w:rsidP="008C1525">
      <w:pPr>
        <w:pStyle w:val="ListBullet2"/>
      </w:pPr>
    </w:p>
    <w:p w:rsidR="00FC31CA" w:rsidRDefault="00FC31CA" w:rsidP="008C1525">
      <w:pPr>
        <w:pStyle w:val="ListBullet2"/>
      </w:pPr>
      <w:r>
        <w:t>Вопросы для самоконтроля:</w:t>
      </w:r>
    </w:p>
    <w:p w:rsidR="00FC31CA" w:rsidRDefault="00FC31CA" w:rsidP="0018696B">
      <w:pPr>
        <w:pStyle w:val="NormalWeb"/>
        <w:numPr>
          <w:ilvl w:val="0"/>
          <w:numId w:val="13"/>
        </w:numPr>
        <w:jc w:val="both"/>
        <w:rPr>
          <w:sz w:val="28"/>
          <w:szCs w:val="28"/>
        </w:rPr>
      </w:pPr>
      <w:r>
        <w:rPr>
          <w:sz w:val="28"/>
          <w:szCs w:val="28"/>
        </w:rPr>
        <w:t>Что является предметом изучения рекреационной географии?</w:t>
      </w:r>
    </w:p>
    <w:p w:rsidR="00FC31CA" w:rsidRDefault="00FC31CA" w:rsidP="0018696B">
      <w:pPr>
        <w:pStyle w:val="NormalWeb"/>
        <w:numPr>
          <w:ilvl w:val="0"/>
          <w:numId w:val="13"/>
        </w:numPr>
        <w:jc w:val="both"/>
        <w:rPr>
          <w:sz w:val="28"/>
          <w:szCs w:val="28"/>
        </w:rPr>
      </w:pPr>
      <w:r>
        <w:rPr>
          <w:sz w:val="28"/>
          <w:szCs w:val="28"/>
        </w:rPr>
        <w:t>С какими науками и дисциплинами связана рекреационная география?</w:t>
      </w:r>
    </w:p>
    <w:p w:rsidR="00FC31CA" w:rsidRPr="001411C6" w:rsidRDefault="00FC31CA" w:rsidP="0018696B">
      <w:pPr>
        <w:pStyle w:val="NormalWeb"/>
        <w:numPr>
          <w:ilvl w:val="0"/>
          <w:numId w:val="13"/>
        </w:numPr>
        <w:jc w:val="both"/>
        <w:rPr>
          <w:sz w:val="28"/>
          <w:szCs w:val="28"/>
        </w:rPr>
      </w:pPr>
      <w:r>
        <w:rPr>
          <w:sz w:val="28"/>
          <w:szCs w:val="28"/>
        </w:rPr>
        <w:t>Что такое рекреация и рекреалогия?</w:t>
      </w:r>
    </w:p>
    <w:p w:rsidR="00FC31CA" w:rsidRPr="001411C6" w:rsidRDefault="00FC31CA" w:rsidP="0018696B">
      <w:pPr>
        <w:pStyle w:val="NormalWeb"/>
        <w:ind w:firstLine="720"/>
        <w:jc w:val="both"/>
        <w:rPr>
          <w:b/>
          <w:bCs/>
          <w:sz w:val="28"/>
          <w:szCs w:val="28"/>
        </w:rPr>
      </w:pPr>
      <w:r w:rsidRPr="001411C6">
        <w:rPr>
          <w:b/>
          <w:bCs/>
          <w:color w:val="000000"/>
          <w:sz w:val="28"/>
          <w:szCs w:val="28"/>
        </w:rPr>
        <w:t>Лекция №2. Основные понятия и термины, характеризующие рекреацию</w:t>
      </w:r>
    </w:p>
    <w:p w:rsidR="00FC31CA" w:rsidRPr="001411C6" w:rsidRDefault="00FC31CA" w:rsidP="008C1525">
      <w:pPr>
        <w:pStyle w:val="ListBullet2"/>
      </w:pPr>
      <w:r w:rsidRPr="008D39AC">
        <w:t>Рекреация</w:t>
      </w:r>
      <w:r w:rsidRPr="001411C6">
        <w:t xml:space="preserve"> (в переводе с польского языка rekreacja – отдых, с латыни recreation – восстановление) – это: 1) праздники, каникулы, перемена в школе (устаревшее); 2) помещение для отдыха в учебных заведения; 3) отдых, восстановление сил человека, израсходованных в процессе труда.</w:t>
      </w:r>
    </w:p>
    <w:p w:rsidR="00FC31CA" w:rsidRPr="001411C6" w:rsidRDefault="00FC31CA" w:rsidP="008C1525">
      <w:pPr>
        <w:pStyle w:val="ListBullet2"/>
      </w:pPr>
      <w:r w:rsidRPr="001411C6">
        <w:t xml:space="preserve">Исследованием данного явления занимаются специалисты различных отраслей знания – географы, биологи, психологи, экологи, медики, социологи, экономисты. В связи с этим, следует отметить большую трудность в определении круга понятий, относящихся к рекреационной деятельности. Рекреация как таковая является одним из основных объектов исследования таких наук, как рекреационная география, рекреалогия, рекреационное природопользование и других. </w:t>
      </w:r>
    </w:p>
    <w:p w:rsidR="00FC31CA" w:rsidRPr="001411C6" w:rsidRDefault="00FC31CA" w:rsidP="008C1525">
      <w:pPr>
        <w:pStyle w:val="ListBullet2"/>
      </w:pPr>
      <w:r w:rsidRPr="001411C6">
        <w:t xml:space="preserve">В отечественной и зарубежной литературе до сих пор нет единого мнения по поводу определения понятия </w:t>
      </w:r>
      <w:r w:rsidRPr="008D39AC">
        <w:t>«рекреация».</w:t>
      </w:r>
      <w:r w:rsidRPr="001411C6">
        <w:t xml:space="preserve"> В рамках данного параграфа мы попытаемся провести обзор основных понятий, связанных с рекреационной деятельностью и выяснить, что же такое рекреация. Для этого нам необходимо проанализировать и сопоставить все основные точки зрения и взгляды специалистов на рекреацию как уникальный социокультурный и экономический феномен. </w:t>
      </w:r>
    </w:p>
    <w:p w:rsidR="00FC31CA" w:rsidRPr="001411C6" w:rsidRDefault="00FC31CA" w:rsidP="008C1525">
      <w:pPr>
        <w:pStyle w:val="ListBullet2"/>
      </w:pPr>
      <w:r>
        <w:t xml:space="preserve">Термин «рекреация» в </w:t>
      </w:r>
      <w:r w:rsidRPr="001411C6">
        <w:t xml:space="preserve">научной литературе появился в США в конце 90-х годов XIX века. Он появился только с введением нормированного рабочего дня, второго выходного дня, летних отпусков. </w:t>
      </w:r>
      <w:r w:rsidRPr="008D39AC">
        <w:t xml:space="preserve">Рекреация, </w:t>
      </w:r>
      <w:r w:rsidRPr="001411C6">
        <w:t xml:space="preserve">соответственно, это восстановление, оздоровление и пространство, где осуществляются эти виды деятельности. Как уже было сказано выше, рекреация в переводе с латыни означает восстановление, отдых. Именно эта точка зрения бытовала в отечественной (в основном в советской) литературе. В современной литературе, изданной в последние годы, наблюдается переход к новому видению рекреации. </w:t>
      </w:r>
    </w:p>
    <w:p w:rsidR="00FC31CA" w:rsidRPr="001133A9" w:rsidRDefault="00FC31CA" w:rsidP="008C1525">
      <w:pPr>
        <w:pStyle w:val="ListBullet2"/>
      </w:pPr>
      <w:r w:rsidRPr="001133A9">
        <w:t xml:space="preserve">В частности, В.А. Квартальнов приводит следующие определения данному понятию. </w:t>
      </w:r>
    </w:p>
    <w:p w:rsidR="00FC31CA" w:rsidRPr="001133A9" w:rsidRDefault="00FC31CA" w:rsidP="008C1525">
      <w:pPr>
        <w:pStyle w:val="ListBullet2"/>
      </w:pPr>
      <w:r w:rsidRPr="001133A9">
        <w:t xml:space="preserve">Рекреация – это: </w:t>
      </w:r>
    </w:p>
    <w:p w:rsidR="00FC31CA" w:rsidRPr="001133A9" w:rsidRDefault="00FC31CA" w:rsidP="008C1525">
      <w:pPr>
        <w:pStyle w:val="ListBullet2"/>
      </w:pPr>
      <w:r w:rsidRPr="001133A9">
        <w:t xml:space="preserve">- расширенное воспроизводство физических, интеллектуальных и эмоциональных сил человека; </w:t>
      </w:r>
    </w:p>
    <w:p w:rsidR="00FC31CA" w:rsidRPr="001133A9" w:rsidRDefault="00FC31CA" w:rsidP="008C1525">
      <w:pPr>
        <w:pStyle w:val="ListBullet2"/>
      </w:pPr>
      <w:r w:rsidRPr="001133A9">
        <w:t>- любая игра, развлечение и т. п., используемые для восстановления физических и умственных сил;</w:t>
      </w:r>
    </w:p>
    <w:p w:rsidR="00FC31CA" w:rsidRPr="001133A9" w:rsidRDefault="00FC31CA" w:rsidP="008C1525">
      <w:pPr>
        <w:pStyle w:val="ListBullet2"/>
      </w:pPr>
      <w:r w:rsidRPr="001133A9">
        <w:t>- наиболее быстро развивающийся сегмент индустрии досуга, связанный с участием населения в активном отдыхе на открытом воздухе, приходящийся преимущественно на уик-энд;</w:t>
      </w:r>
    </w:p>
    <w:p w:rsidR="00FC31CA" w:rsidRPr="001133A9" w:rsidRDefault="00FC31CA" w:rsidP="008C1525">
      <w:pPr>
        <w:pStyle w:val="ListBullet2"/>
      </w:pPr>
      <w:r w:rsidRPr="001133A9">
        <w:t xml:space="preserve">- перестройка организма и человеческих популяций, обеспечивающая возможность активной деятельности при различных условиях, характере и изменениях окружающей среды; </w:t>
      </w:r>
    </w:p>
    <w:p w:rsidR="00FC31CA" w:rsidRPr="001133A9" w:rsidRDefault="00FC31CA" w:rsidP="008C1525">
      <w:pPr>
        <w:pStyle w:val="ListBullet2"/>
      </w:pPr>
      <w:r w:rsidRPr="001133A9">
        <w:t xml:space="preserve">- цивилизованный отдых, обеспечиваемый различными видами профилактики заболеваний в стационарных условиях, экскурсионно-туристскими мероприятиями, а также в процессе занятий физическими упражнениями. </w:t>
      </w:r>
    </w:p>
    <w:p w:rsidR="00FC31CA" w:rsidRDefault="00FC31CA" w:rsidP="008C1525">
      <w:pPr>
        <w:pStyle w:val="ListBullet2"/>
      </w:pPr>
      <w:r w:rsidRPr="001411C6">
        <w:t xml:space="preserve">Рекреация и туризм пересекаются: к </w:t>
      </w:r>
      <w:r w:rsidRPr="008D39AC">
        <w:t xml:space="preserve">рекреации </w:t>
      </w:r>
      <w:r w:rsidRPr="001411C6">
        <w:t xml:space="preserve">относятся все виды деятельности, не связанные с переменой места жительства; </w:t>
      </w:r>
      <w:r w:rsidRPr="008D39AC">
        <w:t>туризм</w:t>
      </w:r>
      <w:r w:rsidRPr="001411C6">
        <w:t xml:space="preserve"> же – это учеба, деловой туризм, лечебная рекреация, шоп-туры, политический туризм. Следовательно, </w:t>
      </w:r>
      <w:r w:rsidRPr="008D39AC">
        <w:t>зоной их пересечения</w:t>
      </w:r>
      <w:r w:rsidRPr="001411C6">
        <w:t xml:space="preserve"> являются все виды туризма, которые направлены на восстановление, выздоровление, релаксацию, дачный отдых, паломничество, экотуризм.</w:t>
      </w:r>
    </w:p>
    <w:p w:rsidR="00FC31CA" w:rsidRPr="008D39AC" w:rsidRDefault="00FC31CA" w:rsidP="008C1525">
      <w:pPr>
        <w:pStyle w:val="ListBullet2"/>
      </w:pPr>
      <w:r w:rsidRPr="008D39AC">
        <w:t xml:space="preserve">Основная ее задача – восстановление и развитие физических и психических сил каждого члена общества, всестороннее развитие его духовного мира. При этом высшей потребностью, которая должна удовлетворяться в первую очередь, является развитие духовного мира человека, его творческих способностей. </w:t>
      </w:r>
    </w:p>
    <w:p w:rsidR="00FC31CA" w:rsidRPr="008D39AC" w:rsidRDefault="00FC31CA" w:rsidP="008C1525">
      <w:pPr>
        <w:pStyle w:val="ListBullet2"/>
      </w:pPr>
      <w:r w:rsidRPr="008D39AC">
        <w:t>Хотя в науке до сих пор не существует общепринятой классификации общественных функций рекреации, их можно было бы разделить на 3 основные группы:</w:t>
      </w:r>
    </w:p>
    <w:p w:rsidR="00FC31CA" w:rsidRPr="001133A9" w:rsidRDefault="00FC31CA" w:rsidP="008C1525">
      <w:pPr>
        <w:pStyle w:val="ListBullet2"/>
      </w:pPr>
      <w:r w:rsidRPr="001133A9">
        <w:t>- медико-биологическая функция состоит в санаторно-курортном лечении и оздоровлении. Оздоровление через туризм – один из путей решения проблемы снятия производственного и внепроизводственного психического утомления человека.</w:t>
      </w:r>
    </w:p>
    <w:p w:rsidR="00FC31CA" w:rsidRPr="001133A9" w:rsidRDefault="00FC31CA" w:rsidP="008C1525">
      <w:pPr>
        <w:pStyle w:val="ListBullet2"/>
      </w:pPr>
      <w:r w:rsidRPr="001133A9">
        <w:t>- социально-культурная функция – это ведущая функция рекреации. культурные, или духовные, потребности – это потребности познания в самом широком смысле, познания окружающего мира и своего места в нем, познания смысла и назначения своего существования. туризм открывает большие возможности для общения человека природными, культурно-историческими и социальными ценностями не только своей страны, но и всего мира.</w:t>
      </w:r>
    </w:p>
    <w:p w:rsidR="00FC31CA" w:rsidRPr="001133A9" w:rsidRDefault="00FC31CA" w:rsidP="006F07E4">
      <w:pPr>
        <w:ind w:firstLine="720"/>
        <w:jc w:val="both"/>
        <w:rPr>
          <w:rFonts w:ascii="Times New Roman" w:hAnsi="Times New Roman" w:cs="Times New Roman"/>
          <w:sz w:val="28"/>
          <w:szCs w:val="28"/>
        </w:rPr>
      </w:pPr>
      <w:r w:rsidRPr="001133A9">
        <w:rPr>
          <w:rFonts w:ascii="Times New Roman" w:hAnsi="Times New Roman" w:cs="Times New Roman"/>
          <w:sz w:val="28"/>
          <w:szCs w:val="28"/>
        </w:rPr>
        <w:t xml:space="preserve">- экономическая функция – простое и расширенное воспроизводство рабочей силы. Рекреация сберегает общественно необходимое время. Благодаря рекреации повышается способность трудящихся к труду, увеличивается продолжительность периода сохранения полноценной работоспособности, что ведет к увеличению фонда рабочего времени вследствие сокращения заболеваемости, повышения жизненного тонуса. </w:t>
      </w:r>
    </w:p>
    <w:p w:rsidR="00FC31CA" w:rsidRDefault="00FC31CA" w:rsidP="008C1525">
      <w:pPr>
        <w:pStyle w:val="ListBullet2"/>
      </w:pPr>
      <w:r w:rsidRPr="001133A9">
        <w:t>Вопросы для самоконтроля:</w:t>
      </w:r>
    </w:p>
    <w:p w:rsidR="00FC31CA" w:rsidRDefault="00FC31CA" w:rsidP="008C1525">
      <w:pPr>
        <w:pStyle w:val="ListBullet2"/>
      </w:pPr>
      <w:r>
        <w:t>1. Перечислите функции рекреации.</w:t>
      </w:r>
    </w:p>
    <w:p w:rsidR="00FC31CA" w:rsidRPr="001133A9" w:rsidRDefault="00FC31CA" w:rsidP="008C1525">
      <w:pPr>
        <w:pStyle w:val="ListBullet2"/>
      </w:pPr>
      <w:r>
        <w:t>2. Специалисты каких отраслей научного знания занимаются исследованием рекреации?</w:t>
      </w:r>
    </w:p>
    <w:p w:rsidR="00FC31CA" w:rsidRDefault="00FC31CA" w:rsidP="008C1525">
      <w:pPr>
        <w:pStyle w:val="ListBullet2"/>
      </w:pPr>
      <w:r>
        <w:t>3. Определите взаимосвязь туризма и рекреации.</w:t>
      </w:r>
    </w:p>
    <w:p w:rsidR="00FC31CA" w:rsidRDefault="00FC31CA" w:rsidP="008C1525">
      <w:pPr>
        <w:pStyle w:val="ListBullet2"/>
      </w:pPr>
    </w:p>
    <w:p w:rsidR="00FC31CA" w:rsidRPr="001133A9" w:rsidRDefault="00FC31CA" w:rsidP="0018696B">
      <w:pPr>
        <w:ind w:firstLine="720"/>
        <w:jc w:val="both"/>
        <w:rPr>
          <w:rFonts w:ascii="Times New Roman" w:hAnsi="Times New Roman" w:cs="Times New Roman"/>
          <w:b/>
          <w:bCs/>
          <w:color w:val="000000"/>
          <w:sz w:val="28"/>
          <w:szCs w:val="28"/>
        </w:rPr>
      </w:pPr>
      <w:r w:rsidRPr="001133A9">
        <w:rPr>
          <w:rFonts w:ascii="Times New Roman" w:hAnsi="Times New Roman" w:cs="Times New Roman"/>
          <w:b/>
          <w:bCs/>
          <w:color w:val="000000"/>
          <w:sz w:val="28"/>
          <w:szCs w:val="28"/>
        </w:rPr>
        <w:t>Лекция №3. Ресурсный потенциал рекреационной деятельности</w:t>
      </w:r>
    </w:p>
    <w:p w:rsidR="00FC31CA" w:rsidRDefault="00FC31CA" w:rsidP="008C1525">
      <w:pPr>
        <w:pStyle w:val="ListBullet2"/>
      </w:pPr>
      <w:r>
        <w:t>Как отрасль хозяйства и род деятельности рекреация относится к той группе отраслей и родов деятельности, которые имеют ярко выраженную ресурсную ориентацию.</w:t>
      </w:r>
    </w:p>
    <w:p w:rsidR="00FC31CA" w:rsidRDefault="00FC31CA" w:rsidP="008C1525">
      <w:pPr>
        <w:pStyle w:val="ListBullet2"/>
      </w:pPr>
      <w:r>
        <w:t xml:space="preserve">Важнейшей составной частью рекреационного потенциала являются </w:t>
      </w:r>
      <w:r w:rsidRPr="008C611A">
        <w:t>рекреационные ресурсы,</w:t>
      </w:r>
      <w:r>
        <w:t xml:space="preserve"> под которыми понимаются компоненты природной среды, объекты хозяйственной деятельности, обладающие уникальностью, оригинальностью, эстетической привлекательностью, целебно-оздоровительной значимостью, могущие быть использованы для организации различных видов и форм рекреационных занятий.</w:t>
      </w:r>
    </w:p>
    <w:p w:rsidR="00FC31CA" w:rsidRDefault="00FC31CA" w:rsidP="008C1525">
      <w:pPr>
        <w:pStyle w:val="ListBullet2"/>
      </w:pPr>
      <w:r>
        <w:t>Рекреационные ресурсы оказывают влияние на территориальную организацию рекреационной деятельности, на формирование рекреационных районов и центров, на их специализацию и экономическую эффективность. Но это влияние не прямое. Оно опосредуется социально-экономическими факторами и, прежде всего, объемом и структурой рекреационных потребностей.</w:t>
      </w:r>
    </w:p>
    <w:p w:rsidR="00FC31CA" w:rsidRDefault="00FC31CA" w:rsidP="008C1525">
      <w:pPr>
        <w:pStyle w:val="ListBullet2"/>
      </w:pPr>
      <w:r>
        <w:t>Природные условия – это разнообразные природные явления, тела или природные процессы, существенные на данном уровне развития технологии производства туристского продукта, но непосредственно не участвующие в этом процессе.</w:t>
      </w:r>
    </w:p>
    <w:p w:rsidR="00FC31CA" w:rsidRDefault="00FC31CA" w:rsidP="008C1525">
      <w:pPr>
        <w:pStyle w:val="ListBullet2"/>
      </w:pPr>
      <w:r>
        <w:t>Это значит, природные рекреационные ресурсы, с одной стороны, входят в состав природной среды в качестве ее компонентов (водные ресурсы – часть гидросферы, минеральные ресурсы – часть литосферы), с другой стороны они – составная часть социально-экономической жизни общества. При этом, природные тела, явления,  процессы и отдельные элементы рельефа часто выступают то как условия рекреационной деятельности, то как ресурсы. Это имеет решающее значение для понимания механизма превращения природных условий в ресурсы.</w:t>
      </w:r>
    </w:p>
    <w:p w:rsidR="00FC31CA" w:rsidRDefault="00FC31CA" w:rsidP="008C1525">
      <w:pPr>
        <w:pStyle w:val="ListBullet2"/>
      </w:pPr>
      <w:r>
        <w:t>Природные рекреационные ресурсы – это природные тела, явления, процессы или отдельные элементы рельефа, которые проявляются на определенной площади в течение определенного времени и которые могут быть использованы для целей рекреации и туризма.</w:t>
      </w:r>
    </w:p>
    <w:p w:rsidR="00FC31CA" w:rsidRDefault="00FC31CA" w:rsidP="008C1525">
      <w:pPr>
        <w:pStyle w:val="ListBullet2"/>
      </w:pPr>
      <w:r>
        <w:t xml:space="preserve">Рекреационные ресурсы состоят из трех групп: </w:t>
      </w:r>
    </w:p>
    <w:p w:rsidR="00FC31CA" w:rsidRPr="001133A9" w:rsidRDefault="00FC31CA" w:rsidP="008C1525">
      <w:pPr>
        <w:pStyle w:val="ListBullet2"/>
      </w:pPr>
      <w:r w:rsidRPr="001133A9">
        <w:t xml:space="preserve">А – интенсивно используемые, </w:t>
      </w:r>
    </w:p>
    <w:p w:rsidR="00FC31CA" w:rsidRPr="001133A9" w:rsidRDefault="00FC31CA" w:rsidP="008C1525">
      <w:pPr>
        <w:pStyle w:val="ListBullet2"/>
      </w:pPr>
      <w:r w:rsidRPr="001133A9">
        <w:t xml:space="preserve">Б – экстенсивно используемые </w:t>
      </w:r>
    </w:p>
    <w:p w:rsidR="00FC31CA" w:rsidRPr="001133A9" w:rsidRDefault="00FC31CA" w:rsidP="008C1525">
      <w:pPr>
        <w:pStyle w:val="ListBullet2"/>
      </w:pPr>
      <w:r w:rsidRPr="001133A9">
        <w:t>В – неиспользуемые.</w:t>
      </w:r>
    </w:p>
    <w:p w:rsidR="00FC31CA" w:rsidRDefault="00FC31CA" w:rsidP="008C1525">
      <w:pPr>
        <w:pStyle w:val="ListBullet2"/>
      </w:pPr>
      <w:r>
        <w:t xml:space="preserve">Появление у общества новых потребностей вызывает изменение структуры спроса на территорию, выдвигаются на передний план отрасли-лидеры, которые получают преимущественное право на «отбор» для себя ресурсов территории. Рекреационные ресурсы – это объекты и явления природы, результаты человеческой (антропогенной) деятельности, которые можно использовать для отдыха, туризма и лечения. Они обладают рядом свойств. </w:t>
      </w:r>
    </w:p>
    <w:p w:rsidR="00FC31CA" w:rsidRPr="008C611A" w:rsidRDefault="00FC31CA" w:rsidP="008C1525">
      <w:pPr>
        <w:pStyle w:val="ListBullet2"/>
      </w:pPr>
      <w:r w:rsidRPr="008C611A">
        <w:t xml:space="preserve">Во-первых, они историчны, то есть могут видоизменяться по мере роста рекреационных потребностей, технико-экономических и социальных возможностей. Например, становятся рекреационными ресурсами (объектами туристского показа) болота, промышленные предприятия, старая техника и оборудование и др. </w:t>
      </w:r>
    </w:p>
    <w:p w:rsidR="00FC31CA" w:rsidRPr="008C611A" w:rsidRDefault="00FC31CA" w:rsidP="008C1525">
      <w:pPr>
        <w:pStyle w:val="ListBullet2"/>
      </w:pPr>
      <w:r w:rsidRPr="008C611A">
        <w:t xml:space="preserve">Во-вторых, они территориальны, то есть занимают большие площади; отдых как социально-экономическое явление уже сейчас требует территорий, почти равных используемым сельским и лесным хозяйством. </w:t>
      </w:r>
    </w:p>
    <w:p w:rsidR="00FC31CA" w:rsidRPr="008C611A" w:rsidRDefault="00FC31CA" w:rsidP="008C1525">
      <w:pPr>
        <w:pStyle w:val="ListBullet2"/>
      </w:pPr>
      <w:r w:rsidRPr="008C611A">
        <w:t>В-третьих, обладают организующей ролью, способствуя формированию особых рекреационных пунктов, районов и зон, имеющих ту или иную специализацию, набор рекреационных предприятий от туристских маршрутов.</w:t>
      </w:r>
    </w:p>
    <w:p w:rsidR="00FC31CA" w:rsidRDefault="00FC31CA" w:rsidP="008C1525">
      <w:pPr>
        <w:pStyle w:val="ListBullet2"/>
      </w:pPr>
      <w:r>
        <w:t>Соответственно, выделяют 2 типа рекреационных ресурсов – природные и культурно-исторические. </w:t>
      </w:r>
    </w:p>
    <w:p w:rsidR="00FC31CA" w:rsidRDefault="00FC31CA" w:rsidP="008C1525">
      <w:pPr>
        <w:pStyle w:val="ListBullet2"/>
      </w:pPr>
      <w:r>
        <w:t>Под природными рекреационными ресурсами понимаются природно-территориальные комплексы, их компоненты и свойства, такие как привлекательность (аттрактивность), контрастность и чередование ландшафтов, экзотичность, уникальность, размеры и формы объектов, возможность их обзора.</w:t>
      </w:r>
    </w:p>
    <w:p w:rsidR="00FC31CA" w:rsidRPr="008C611A" w:rsidRDefault="00FC31CA" w:rsidP="008C1525">
      <w:pPr>
        <w:pStyle w:val="ListBullet2"/>
      </w:pPr>
      <w:r w:rsidRPr="008C611A">
        <w:t>Культурно-исторические ресурсы  включают в себя:</w:t>
      </w:r>
    </w:p>
    <w:p w:rsidR="00FC31CA" w:rsidRPr="008C611A" w:rsidRDefault="00FC31CA" w:rsidP="008C1525">
      <w:pPr>
        <w:pStyle w:val="ListBullet2"/>
      </w:pPr>
      <w:r>
        <w:t xml:space="preserve">- </w:t>
      </w:r>
      <w:r w:rsidRPr="008C611A">
        <w:t>материальные – все средства производства и материальные ценности общества (памятники истории и культуры, предприятия всех отраслей народного хозяйства), могущие удовлетворять познавательные потребности людей;</w:t>
      </w:r>
    </w:p>
    <w:p w:rsidR="00FC31CA" w:rsidRPr="008C611A" w:rsidRDefault="00FC31CA" w:rsidP="008C1525">
      <w:pPr>
        <w:pStyle w:val="ListBullet2"/>
      </w:pPr>
      <w:r>
        <w:t xml:space="preserve">- </w:t>
      </w:r>
      <w:r w:rsidRPr="008C611A">
        <w:t>духовные – достижения общества в государственно-общественной жизни, науке, культуре, искусстве.</w:t>
      </w:r>
    </w:p>
    <w:p w:rsidR="00FC31CA" w:rsidRDefault="00FC31CA" w:rsidP="008C1525">
      <w:pPr>
        <w:pStyle w:val="ListBullet2"/>
      </w:pPr>
      <w:r>
        <w:t>Рекреационные ресурсы обладают емкостью – то есть способностью принимать определенное количество рекреантов и выдерживать определенные антропогенные нагрузки без нарушения состояния экологического и природного равновесия.</w:t>
      </w:r>
    </w:p>
    <w:p w:rsidR="00FC31CA" w:rsidRDefault="00FC31CA" w:rsidP="008C1525">
      <w:pPr>
        <w:pStyle w:val="ListBullet2"/>
      </w:pPr>
      <w:r>
        <w:t>Емкость рекреационных ресурсов определяется исходя из нормативов:</w:t>
      </w:r>
    </w:p>
    <w:p w:rsidR="00FC31CA" w:rsidRPr="008C611A" w:rsidRDefault="00FC31CA" w:rsidP="008C1525">
      <w:pPr>
        <w:pStyle w:val="ListBullet2"/>
      </w:pPr>
      <w:r>
        <w:t xml:space="preserve">- </w:t>
      </w:r>
      <w:r w:rsidRPr="008C611A">
        <w:t>нагрузка антропогенная, нормы которой определяются применительно к различным биогеоценозам в различных природных зонах доля прогулочного, пешеходного туризма и экскурсионной деятельности в целях недопущения нарушения экологического состояния природной среды;</w:t>
      </w:r>
    </w:p>
    <w:p w:rsidR="00FC31CA" w:rsidRPr="008C611A" w:rsidRDefault="00FC31CA" w:rsidP="008C1525">
      <w:pPr>
        <w:pStyle w:val="ListBullet2"/>
      </w:pPr>
      <w:r>
        <w:t xml:space="preserve">- </w:t>
      </w:r>
      <w:r w:rsidRPr="008C611A">
        <w:t>нагрузки предельно допустимые – антропоэкологические нормативы, нарушение которых приводит к нарушению устойчивости геосистем разного уровня, необратимым изменениям в состоянии здоровья человека.</w:t>
      </w:r>
    </w:p>
    <w:p w:rsidR="00FC31CA" w:rsidRDefault="00FC31CA" w:rsidP="008C1525">
      <w:pPr>
        <w:pStyle w:val="ListBullet2"/>
      </w:pPr>
      <w:r>
        <w:t>С емкостью природных ресурсов связано понятие «рекреационный потенциал». Рекреационный потенциал – отношение между фактической и предельно возможной численностью туристов, определяемой исходя из наличия рекреационных ресурсов. Можно также определить рекреационный потенциал как способность территории принять определенное (предельное) количество рекреантов, при котором не происходит нарушения состояния природного и экологического равновесия.</w:t>
      </w:r>
    </w:p>
    <w:p w:rsidR="00FC31CA" w:rsidRDefault="00FC31CA" w:rsidP="008C1525">
      <w:pPr>
        <w:pStyle w:val="ListBullet2"/>
      </w:pPr>
      <w:r>
        <w:t>Туристские ресурсы фиксируются в кадастре. Кадастр туристских ресурсов представляет собой обобщенную (экономическую или экологическую) потребительную (стоимостную или балльную) оценку туристских ресурсов. Кадастр обязательно должен быть представлен в региональной или тематической формах.</w:t>
      </w:r>
    </w:p>
    <w:p w:rsidR="00FC31CA" w:rsidRDefault="00FC31CA" w:rsidP="008C1525">
      <w:pPr>
        <w:pStyle w:val="ListBullet2"/>
      </w:pPr>
    </w:p>
    <w:p w:rsidR="00FC31CA" w:rsidRPr="001133A9" w:rsidRDefault="00FC31CA" w:rsidP="008C1525">
      <w:pPr>
        <w:pStyle w:val="ListBullet2"/>
      </w:pPr>
      <w:r w:rsidRPr="001133A9">
        <w:t>Вопросы для самоконтроля:</w:t>
      </w:r>
    </w:p>
    <w:p w:rsidR="00FC31CA" w:rsidRDefault="00FC31CA" w:rsidP="008C1525">
      <w:pPr>
        <w:pStyle w:val="ListBullet2"/>
      </w:pPr>
      <w:r>
        <w:t>1. Что такое кадастр туристских ресурсов?</w:t>
      </w:r>
    </w:p>
    <w:p w:rsidR="00FC31CA" w:rsidRDefault="00FC31CA" w:rsidP="008C1525">
      <w:pPr>
        <w:pStyle w:val="ListBullet2"/>
      </w:pPr>
      <w:r>
        <w:t>2. Назовите виды рекреационных ресурсов.</w:t>
      </w:r>
    </w:p>
    <w:p w:rsidR="00FC31CA" w:rsidRDefault="00FC31CA" w:rsidP="008C1525">
      <w:pPr>
        <w:pStyle w:val="ListBullet2"/>
      </w:pPr>
      <w:r>
        <w:t>3. Что такое туристско-рекреационный потенциал?</w:t>
      </w:r>
    </w:p>
    <w:p w:rsidR="00FC31CA" w:rsidRDefault="00FC31CA" w:rsidP="008C1525">
      <w:pPr>
        <w:pStyle w:val="ListBullet2"/>
      </w:pPr>
    </w:p>
    <w:p w:rsidR="00FC31CA" w:rsidRPr="001133A9" w:rsidRDefault="00FC31CA" w:rsidP="001133A9">
      <w:pPr>
        <w:jc w:val="center"/>
        <w:rPr>
          <w:rFonts w:ascii="Times New Roman" w:hAnsi="Times New Roman" w:cs="Times New Roman"/>
          <w:b/>
          <w:bCs/>
          <w:sz w:val="28"/>
          <w:szCs w:val="28"/>
        </w:rPr>
      </w:pPr>
      <w:r w:rsidRPr="001133A9">
        <w:rPr>
          <w:rFonts w:ascii="Times New Roman" w:hAnsi="Times New Roman" w:cs="Times New Roman"/>
          <w:b/>
          <w:bCs/>
          <w:sz w:val="28"/>
          <w:szCs w:val="28"/>
        </w:rPr>
        <w:t>Лекция №4.  Природные рекреационные ресурсы Ростовской области</w:t>
      </w:r>
    </w:p>
    <w:p w:rsidR="00FC31CA" w:rsidRDefault="00FC31CA" w:rsidP="008C1525">
      <w:pPr>
        <w:pStyle w:val="ListBullet2"/>
      </w:pPr>
      <w:r w:rsidRPr="00B6117D">
        <w:t>Общие сведения о Ростовской области.</w:t>
      </w:r>
      <w:r>
        <w:t xml:space="preserve"> Ростовская область – южный регион РФ. Вместе с республиками Калмыкия и Адыгея, Краснодарским краем, Волгоградской и Астраханской областью образуют Южный автономный округ. Административный центр области – крупнейший город региона Ростов-на-Дону. Площадь территории – чуть более 100 тыс. кв. км. Граничит с Волгоградской, Воронежской областями, Калмыкией, Ставропольским и Краснодарским краем, Донецкой и Луганской народными республиками. Благодаря приморскому и пограничному положению, Ростовская область играет важную роль во внешних связях России. </w:t>
      </w:r>
    </w:p>
    <w:p w:rsidR="00FC31CA" w:rsidRDefault="00FC31CA" w:rsidP="008C1525">
      <w:pPr>
        <w:pStyle w:val="ListBullet2"/>
      </w:pPr>
      <w:r>
        <w:t>Географическое положение региона на пересечении транспортных</w:t>
      </w:r>
      <w:r>
        <w:br/>
        <w:t>путей из центральных районов России, Поволжья, Украины,</w:t>
      </w:r>
      <w:r>
        <w:br/>
        <w:t>стран Балтии, Белоруссии в Закавказье, к портам Азовского, Черного и Каспийского морей способствовало формированию одного</w:t>
      </w:r>
      <w:r>
        <w:br/>
        <w:t>из мощных транспортных комплексов России.</w:t>
      </w:r>
      <w:r>
        <w:br/>
        <w:t>По территории Ростовской области проходят железнодорожные и автомагистрали стратегического значения, расположены</w:t>
      </w:r>
      <w:r>
        <w:br/>
        <w:t>три речных (Ростовский, Усть-Донецкий и Волгодонский) и два</w:t>
      </w:r>
      <w:r>
        <w:br/>
        <w:t>морских (Таганрогский и Азовский) порта. Последние имеют статус международных. Водные магистрали Ростовской области</w:t>
      </w:r>
      <w:r>
        <w:br/>
        <w:t>входят в Большое водное кольцо Европы протяженностью 4,5</w:t>
      </w:r>
      <w:r>
        <w:br/>
        <w:t>тыс. км, которое позволяет судам типа «река-море» осуществлять</w:t>
      </w:r>
      <w:r>
        <w:br/>
        <w:t xml:space="preserve">доставку грузов и пассажиров между портами России и европейских государств. </w:t>
      </w:r>
    </w:p>
    <w:p w:rsidR="00FC31CA" w:rsidRDefault="00FC31CA" w:rsidP="008C1525">
      <w:pPr>
        <w:pStyle w:val="ListBullet2"/>
      </w:pPr>
      <w:r>
        <w:t>История региона, как самостоятельного административного объекта, начинается в 1937 г. Согласно постановлению Центрального Исполнительного Комитета СССР существовавший Азово-Черноморский край был расформирован на два региона: Ростовскую область и Краснодарский край. В последствии данная территория была поделена на 6 районов, которые ранее назывались округами.</w:t>
      </w:r>
      <w:r w:rsidRPr="00B51B97">
        <w:t xml:space="preserve"> </w:t>
      </w:r>
      <w:r>
        <w:t>В настоящее время Ростовская область состоит из 463 единиц муниципальных образований разного типа. Выделено 12 городских округов (самые крупные – Ростов-на-Дону, Таганрог, Новочеркасск, Шахты). Кроме них область подразделена на 43 муниципальных района, в которые входят 18 городов и 390 поселений сельского типа. Географическое положение Ростовской области создает прекрасные условия для жизни, именно поэтому данный регион густо заселен. По данным переписи населения на 2015 г. на территории области проживает около 4,2 млн. человек. По плотности на 1 кв. км приходится 42 человека. Большинство населения (68 %) проживает в городах. По национальному составу подавляющее большинство жителей региона (больше 90 %) – русские. Также здесь проживают украинцы, армяне, азербайджанцы, татары, турки и представители других национальностей в меньшем количестве.</w:t>
      </w:r>
    </w:p>
    <w:p w:rsidR="00FC31CA" w:rsidRDefault="00FC31CA" w:rsidP="008C1525">
      <w:pPr>
        <w:pStyle w:val="ListBullet2"/>
      </w:pPr>
      <w:r>
        <w:t xml:space="preserve">Ростовская область – крупный аграрно-сельскохозяйственный и угольно-промышленный регион страны. Также в области развиты пищевая и перерабатывающая промышленности, металлообработка и автомобилестроение. Географические особенности региона таковы, что главным «богатством» края являются черноземные почвы, занимающие более 65 % всей территории. Основная выращиваемая культура – озимая пшеница. Также большие территории отведены под засевы кукурузы, ячменя, риса, сои, подсолнечника и сахарной свеклы. Активно развивается овощеводство, садоводство и виноградарство. Помимо аграрного направления, в области распространены и такие отрасли, как молочное и мясное скотоводство, птицеводство, коневодство и овцеводство. </w:t>
      </w:r>
    </w:p>
    <w:p w:rsidR="00FC31CA" w:rsidRPr="00335C05" w:rsidRDefault="00FC31CA" w:rsidP="008C1525">
      <w:pPr>
        <w:pStyle w:val="ListBullet2"/>
      </w:pPr>
      <w:r w:rsidRPr="00335C05">
        <w:t>Разнообразный природно-ресурсный, богатый ландшафтно-рекреационный и историко-культурный потенциалы способствуют развитию на территории Ростовской области санаторно-курортного комплекса, культурно-познавательного, оздоровительно-спортивного, паломнического, археологического, экологического и других видов туризма. В настоящее время в области преобладает использование рекреационно-туристских ресурсов местного значения.</w:t>
      </w:r>
    </w:p>
    <w:p w:rsidR="00FC31CA" w:rsidRDefault="00FC31CA" w:rsidP="008C1525">
      <w:pPr>
        <w:pStyle w:val="ListBullet2"/>
      </w:pPr>
      <w:r>
        <w:t>В Ростовской области выделяют следующие природные рекреационные ресурсы, способствующие развитию рекреации: благоприятный климат, живописный степной ландшафт, водные ресурсы (Азовское море), реки Дон, Северский Донец, Маныч, Цимлянское водохранилище), лесные ресурсы (север области), ресурсы флоры и фауны (степная растительность), биологическое разнообразие рек и озер, животные и птицы степной зоны, водоплавающие птицы, пресмыкающиеся, запасы минеральных вод.</w:t>
      </w:r>
    </w:p>
    <w:p w:rsidR="00FC31CA" w:rsidRPr="0007637E" w:rsidRDefault="00FC31CA" w:rsidP="008C1525">
      <w:pPr>
        <w:pStyle w:val="ListBullet2"/>
      </w:pPr>
    </w:p>
    <w:p w:rsidR="00FC31CA" w:rsidRDefault="00FC31CA" w:rsidP="008C1525">
      <w:pPr>
        <w:pStyle w:val="ListBullet2"/>
      </w:pPr>
      <w:r>
        <w:t>Вопросы для самоконтроля:</w:t>
      </w:r>
    </w:p>
    <w:p w:rsidR="00FC31CA" w:rsidRDefault="00FC31CA" w:rsidP="008C1525">
      <w:pPr>
        <w:pStyle w:val="ListBullet2"/>
      </w:pPr>
      <w:r>
        <w:t>1. С какими регионами граничит Ростовская область?</w:t>
      </w:r>
    </w:p>
    <w:p w:rsidR="00FC31CA" w:rsidRDefault="00FC31CA" w:rsidP="008C1525">
      <w:pPr>
        <w:pStyle w:val="ListBullet2"/>
      </w:pPr>
      <w:r>
        <w:t>2. Какими природными рекреационными ресурсами располагает Ростовская область?</w:t>
      </w:r>
    </w:p>
    <w:p w:rsidR="00FC31CA" w:rsidRDefault="00FC31CA" w:rsidP="008C1525">
      <w:pPr>
        <w:pStyle w:val="ListBullet2"/>
      </w:pPr>
      <w:r>
        <w:t>3. Охарактеризуйте развитие транспорта в Ростовской области.</w:t>
      </w:r>
    </w:p>
    <w:p w:rsidR="00FC31CA" w:rsidRDefault="00FC31CA" w:rsidP="008C1525">
      <w:pPr>
        <w:pStyle w:val="ListBullet2"/>
      </w:pPr>
    </w:p>
    <w:p w:rsidR="00FC31CA" w:rsidRPr="00571C38" w:rsidRDefault="00FC31CA" w:rsidP="008C1525">
      <w:pPr>
        <w:pStyle w:val="ListBullet2"/>
      </w:pPr>
      <w:r w:rsidRPr="00571C38">
        <w:t>Лекция № 5. Ландшафт Ростовской области</w:t>
      </w:r>
    </w:p>
    <w:p w:rsidR="00FC31CA" w:rsidRDefault="00FC31CA" w:rsidP="008C1525">
      <w:pPr>
        <w:pStyle w:val="ListBullet2"/>
      </w:pPr>
    </w:p>
    <w:p w:rsidR="00FC31CA" w:rsidRDefault="00FC31CA" w:rsidP="008C1525">
      <w:pPr>
        <w:pStyle w:val="ListBullet2"/>
      </w:pPr>
      <w:r>
        <w:t xml:space="preserve">Ростовская область расположена на Восточно-Европейской равнине в южной ее части. Немного захватывает район Северо-Кавказского региона. Эта местность находится в речном бассейне Нижнего Дона. Максимальные высоты рельефа варьируются на отметке 250 м над уровнем моря. В основном вся местность представлена равнинами, только с севера немного захватывается Среднерусская возвышенность, а на западе – восточная территория Донецкого кряжа. А также на юго-востоке области можно увидеть возвышенности Сальско-Манычской гряды. </w:t>
      </w:r>
    </w:p>
    <w:p w:rsidR="00FC31CA" w:rsidRPr="00E96508" w:rsidRDefault="00FC31CA" w:rsidP="008C1525">
      <w:pPr>
        <w:pStyle w:val="ListBullet2"/>
      </w:pPr>
      <w:r w:rsidRPr="00E96508">
        <w:t xml:space="preserve">Ростовская область целиком расположена в степной зоне, чем и определяется характер покрывающей ее растительности. В прошлом, до начала активного вмешательства человека в природу, здесь господствовала вековечная целинная степь, от которой остались незначительные островки на склонах балок, на опушках лесов, а также в виде небольших участков, принадлежащих конезаводам и лесхозам - в основном в восточных районах. Донская земля относится к малолесным регионам России. Основное назначение лесов Ростовской области - выполнение водоохранных, защитных, санитарно-гигиенических, оздоровительных функций. </w:t>
      </w:r>
    </w:p>
    <w:p w:rsidR="00FC31CA" w:rsidRPr="00E96508" w:rsidRDefault="00FC31CA" w:rsidP="008C1525">
      <w:pPr>
        <w:pStyle w:val="ListBullet2"/>
      </w:pPr>
      <w:r w:rsidRPr="00E96508">
        <w:t>На базе лесхозов и конезаводов в Ростовской области развивается экологический туризм природоохранной направленности, конный туризм.</w:t>
      </w:r>
    </w:p>
    <w:p w:rsidR="00FC31CA" w:rsidRPr="00E96508" w:rsidRDefault="00FC31CA" w:rsidP="008C1525">
      <w:pPr>
        <w:pStyle w:val="ListBullet2"/>
      </w:pPr>
      <w:r w:rsidRPr="00E96508">
        <w:t xml:space="preserve">Экологический туризм природоохранной направленности представлен Шолоховскими и Еланскими озерами, многовековым Дубом - великаном, балками Ясеневая, Каменная, Чулекская, Мухина, озером Маныч-Гудило, Персиановской степью, Александровским лесом и многими другими. </w:t>
      </w:r>
    </w:p>
    <w:p w:rsidR="00FC31CA" w:rsidRPr="00E96508" w:rsidRDefault="00FC31CA" w:rsidP="008C1525">
      <w:pPr>
        <w:pStyle w:val="ListBullet2"/>
      </w:pPr>
      <w:r w:rsidRPr="00E96508">
        <w:t>Единственная степная зона в Европе, имеющая статус охраняемой территории,- уникальный в своем роде степной заповедник «Ростовский», где на воле обитают дикие лошади - донские мустанги. Общая площадь природно-заповедного фонда Ростовской области немногим менее 1 млн. га, и более половины из них имеют международное значение.</w:t>
      </w:r>
    </w:p>
    <w:p w:rsidR="00FC31CA" w:rsidRDefault="00FC31CA" w:rsidP="008C1525">
      <w:pPr>
        <w:pStyle w:val="ListBullet2"/>
      </w:pPr>
      <w:r>
        <w:t>Вся Ростовская область принадлежит к степной зоне, подавляющее большинство степей распаханы и используются в сельском хозяйстве. Естественная растительность степей сохранилась лишь в лесах, на склонах и на охраняемых природных участках.</w:t>
      </w:r>
      <w:r w:rsidRPr="00E96508">
        <w:t xml:space="preserve"> </w:t>
      </w:r>
      <w:r>
        <w:t>Интенсивное сельское хозяйство привело к широкому распространению растений антропогенно-трансформированного экотипа. Ростовской области характерен засушливый континентальный климат, что подходит далеко не для всех растений. Широко распространены здесь такие засухостойкие растения, как ковыль, овсяница, мятлик и типчак. Также произрастают волосенцы, пырей и мятлик луговичный.</w:t>
      </w:r>
    </w:p>
    <w:p w:rsidR="00FC31CA" w:rsidRPr="005601E7" w:rsidRDefault="00FC31CA" w:rsidP="008C1525">
      <w:pPr>
        <w:pStyle w:val="ListBullet2"/>
      </w:pPr>
      <w:r w:rsidRPr="005601E7">
        <w:t>В целом можно охарактеризовать флору области, как разнообразную, ведь здесь представлено более 1700 видов растений, 140 видов мхов, 190 видов лишайников и т.д. Наибольшим богатством растительного мира обладает северо-запад области, где произрастают 1200 видов растений. На юго-востоке флора более скудная, здесь можно встретить 780 видов растений.</w:t>
      </w:r>
    </w:p>
    <w:p w:rsidR="00FC31CA" w:rsidRPr="005601E7" w:rsidRDefault="00FC31CA" w:rsidP="008C1525">
      <w:pPr>
        <w:pStyle w:val="ListBullet2"/>
      </w:pPr>
      <w:r w:rsidRPr="005601E7">
        <w:t>Степные растения составляют большую часть флоры области, леса занимают лишь 3, 8% от всей территории. Такое явление, как лесодефицит, является здесь ярко выраженным. Имеющиеся леса расположены неравномерно, большая часть их сконцентрирована  на севере. При этом естественный лес занимает лишь 30%, а остальные 70% - это искусственные лесные массивы, посаженные человеком. Основными естественными породами области выступают сосна и дуб.</w:t>
      </w:r>
    </w:p>
    <w:p w:rsidR="00FC31CA" w:rsidRDefault="00FC31CA" w:rsidP="008C1525">
      <w:pPr>
        <w:pStyle w:val="ListBullet2"/>
      </w:pPr>
      <w:r>
        <w:t>Животный мир отличается разнообразием. Наибольшее распространение здесь получили членистоногие (различные насекомые и черви), которых здесь насчитывается более 13 тысяч видов. Также в области встречаются 76 видов млекопитающих, среди которых наибольшей многочисленностью обладают грызуны – сурков, сусликов, тушканчиков, мышей, полевок и других видов здесь насчитывается 29. Среди хищников самыми распространенными видами выступают волки, лисы, хорьки, ласки, горностаи, перевязки, норки, барсуки и выдры.</w:t>
      </w:r>
    </w:p>
    <w:p w:rsidR="00FC31CA" w:rsidRDefault="00FC31CA" w:rsidP="008C1525">
      <w:pPr>
        <w:pStyle w:val="ListBullet2"/>
      </w:pPr>
      <w:r>
        <w:t>Ландшафт Ростовской области имеет благоприятную оценку для экологического туризма (рыбалка, охота, походы, водный туризм).</w:t>
      </w:r>
    </w:p>
    <w:p w:rsidR="00FC31CA" w:rsidRDefault="00FC31CA" w:rsidP="008C1525">
      <w:pPr>
        <w:pStyle w:val="ListBullet2"/>
      </w:pPr>
    </w:p>
    <w:p w:rsidR="00FC31CA" w:rsidRDefault="00FC31CA" w:rsidP="008C1525">
      <w:pPr>
        <w:pStyle w:val="ListBullet2"/>
      </w:pPr>
      <w:r>
        <w:t>Вопросы для самоконтроля:</w:t>
      </w:r>
    </w:p>
    <w:p w:rsidR="00FC31CA" w:rsidRDefault="00FC31CA" w:rsidP="008C1525">
      <w:pPr>
        <w:pStyle w:val="ListBullet2"/>
      </w:pPr>
    </w:p>
    <w:p w:rsidR="00FC31CA" w:rsidRDefault="00FC31CA" w:rsidP="008C1525">
      <w:pPr>
        <w:pStyle w:val="ListBullet2"/>
      </w:pPr>
      <w:r>
        <w:t>1. Охарактеризуйте рельеф Ростовской области.</w:t>
      </w:r>
    </w:p>
    <w:p w:rsidR="00FC31CA" w:rsidRDefault="00FC31CA" w:rsidP="008C1525">
      <w:pPr>
        <w:pStyle w:val="ListBullet2"/>
      </w:pPr>
      <w:r>
        <w:t>2. К какой природной зоне относится территория Ростовской области?</w:t>
      </w:r>
    </w:p>
    <w:p w:rsidR="00FC31CA" w:rsidRDefault="00FC31CA" w:rsidP="008C1525">
      <w:pPr>
        <w:pStyle w:val="ListBullet2"/>
      </w:pPr>
      <w:r>
        <w:t>3. Для каких видов туризма благоприятен ландшафт Ростовской области?</w:t>
      </w:r>
    </w:p>
    <w:p w:rsidR="00FC31CA" w:rsidRPr="00335C05" w:rsidRDefault="00FC31CA" w:rsidP="008C1525">
      <w:pPr>
        <w:pStyle w:val="ListBullet2"/>
      </w:pPr>
    </w:p>
    <w:p w:rsidR="00FC31CA" w:rsidRPr="00571C38" w:rsidRDefault="00FC31CA" w:rsidP="008C1525">
      <w:pPr>
        <w:pStyle w:val="ListBullet2"/>
      </w:pPr>
      <w:r w:rsidRPr="00571C38">
        <w:t>Лекция № 6. Климат Ростовской области</w:t>
      </w:r>
    </w:p>
    <w:p w:rsidR="00FC31CA" w:rsidRPr="00335C05" w:rsidRDefault="00FC31CA" w:rsidP="008C1525">
      <w:pPr>
        <w:pStyle w:val="ListBullet2"/>
      </w:pPr>
    </w:p>
    <w:p w:rsidR="00FC31CA" w:rsidRDefault="00FC31CA" w:rsidP="008C1525">
      <w:pPr>
        <w:pStyle w:val="ListBullet2"/>
      </w:pPr>
      <w:r>
        <w:t xml:space="preserve">Для территории Ростовской области характерен умеренно-континентальный климат умеренного пояса. Зима обычно пасмурная, ветреная. Лето ветреное, сухое и жаркое. Континентальные черты в климате Ростовской области усиливаются в направлении с северо-запада территории на юго-восток. Возрастают засушливость, жара. Усиливаются ветреность, холода зимой. </w:t>
      </w:r>
    </w:p>
    <w:p w:rsidR="00FC31CA" w:rsidRDefault="00FC31CA" w:rsidP="008C1525">
      <w:pPr>
        <w:pStyle w:val="ListBullet2"/>
      </w:pPr>
      <w:r>
        <w:t xml:space="preserve">Характерной особенностью климата области является обилие солнечного света и тепла. Преобладают циркуляционные процессы южной зоны умеренных широт. Однако, возможны вторжения холодных масс из Арктики, повторяемость их невелика (около 3% в год). </w:t>
      </w:r>
    </w:p>
    <w:p w:rsidR="00FC31CA" w:rsidRDefault="00FC31CA" w:rsidP="008C1525">
      <w:pPr>
        <w:pStyle w:val="ListBullet2"/>
      </w:pPr>
      <w:r>
        <w:t xml:space="preserve">Несколько чаще (4% в год) отмечаются вторжения тропических масс воздуха, приносящих изнурительную жару летом и значительное повышение температуры воздуха зимой. Удаленность от больших водных пространств обуславливает континентальный характер климата. В восточных районах зима холоднее, а лето жарче, чем в западных. Температура воздуха имеет ярко выраженный годовой ход. Самый холодный месяц - январь, среднемесячная температура воздуха которого -5°С...-9°С. Наиболее теплый - июль, среднемесячная температура воздуха составляет плюс +22°С...+24°С. Однако нередко минимум среднемесячной температуры воздуха наблюдается в феврале, реже - в декабре; максимум - в августе, иногда в июне, сентябре. </w:t>
      </w:r>
    </w:p>
    <w:p w:rsidR="00FC31CA" w:rsidRDefault="00FC31CA" w:rsidP="008C1525">
      <w:pPr>
        <w:pStyle w:val="ListBullet2"/>
      </w:pPr>
      <w:r>
        <w:t xml:space="preserve">Относительная влажность воздуха также имеет хорошо выраженный годовой ход, но обратный температуре воздуха. Максимальные значения - 85-90% - отмечаются в зимние месяцы, минимальные - 48-60% - в летние. При суховее относительная влажность воздуха понижается до 30% и менее. В среднем за год число суховейных дней колеблется от 45 на юго-западе до 85 на юго-востоке области. </w:t>
      </w:r>
    </w:p>
    <w:p w:rsidR="00FC31CA" w:rsidRDefault="00FC31CA" w:rsidP="008C1525">
      <w:pPr>
        <w:pStyle w:val="ListBullet2"/>
      </w:pPr>
      <w:r>
        <w:t xml:space="preserve">Годовое количество осадков составляет 530-550 мм на юго-западе области, 320-360 мм - на юго-востоке. Наибольшее количество осадков за месяц выпадает в июне - июле (50-70мм). Снежный покров на территории области появляется в конце ноября - начале декабря, а устойчивый снежный покров образуется в конце декабря - начале января. Пыльные бури отмечаются 3-7 дней в году, на юго-востоке области - 20-25 дней, в отдельные годы - до 60 дней. </w:t>
      </w:r>
    </w:p>
    <w:p w:rsidR="00FC31CA" w:rsidRDefault="00FC31CA" w:rsidP="008C1525">
      <w:pPr>
        <w:pStyle w:val="ListBullet2"/>
      </w:pPr>
      <w:r>
        <w:t xml:space="preserve">К атмосферным явлениям, отрицательно влияющим на хозяйственную деятельность, относятся также туманы, гололедно-изморозевые явления, грозы, град. </w:t>
      </w:r>
    </w:p>
    <w:p w:rsidR="00FC31CA" w:rsidRDefault="00FC31CA" w:rsidP="008C1525">
      <w:pPr>
        <w:pStyle w:val="ListBullet2"/>
      </w:pPr>
      <w:r>
        <w:t>Вопросы для самоконтроля:</w:t>
      </w:r>
    </w:p>
    <w:p w:rsidR="00FC31CA" w:rsidRDefault="00FC31CA" w:rsidP="008C1525">
      <w:pPr>
        <w:pStyle w:val="ListBullet2"/>
      </w:pPr>
      <w:r>
        <w:t>1. Какой тип климат характерен для Ростовской области?</w:t>
      </w:r>
    </w:p>
    <w:p w:rsidR="00FC31CA" w:rsidRDefault="00FC31CA" w:rsidP="008C1525">
      <w:pPr>
        <w:pStyle w:val="ListBullet2"/>
      </w:pPr>
      <w:r>
        <w:t>2. Для каких видов туризма благоприятен климат региона?</w:t>
      </w:r>
    </w:p>
    <w:p w:rsidR="00FC31CA" w:rsidRDefault="00FC31CA" w:rsidP="008C1525">
      <w:pPr>
        <w:pStyle w:val="ListBullet2"/>
      </w:pPr>
    </w:p>
    <w:p w:rsidR="00FC31CA" w:rsidRPr="00571C38" w:rsidRDefault="00FC31CA" w:rsidP="008C1525">
      <w:pPr>
        <w:pStyle w:val="ListBullet2"/>
      </w:pPr>
      <w:r w:rsidRPr="00571C38">
        <w:t>Лекция № 7. Водные и гидроминеральные ресурсы Ростовской области</w:t>
      </w:r>
    </w:p>
    <w:p w:rsidR="00FC31CA" w:rsidRPr="0038349B" w:rsidRDefault="00FC31CA" w:rsidP="008C1525">
      <w:pPr>
        <w:pStyle w:val="ListBullet2"/>
      </w:pPr>
    </w:p>
    <w:p w:rsidR="00FC31CA" w:rsidRDefault="00FC31CA" w:rsidP="008C1525">
      <w:pPr>
        <w:pStyle w:val="ListBullet2"/>
      </w:pPr>
      <w:r>
        <w:t xml:space="preserve">Наиболее крупными реками Ростовской области являются р. Дон и его притоки – р. Сев.Донец, Зап. Маныч, Деркул, Кундрючья, Чир, Сал, Калитва, Быстрая, Тузлов, Бол. Егорлык, притоки Таганрогского залива реки Ея, Миус, Кагальник. Наиболее крупными транзитными реками области являются р.Дон (поступает на территорию Ростовской области на участке Цимлянского водохранилища с территории Волгоградской области), р.Сев.Донец (с территории Украины), р. Западный Маныч (с территории Калмыкии). </w:t>
      </w:r>
    </w:p>
    <w:p w:rsidR="00FC31CA" w:rsidRDefault="00FC31CA" w:rsidP="008C1525">
      <w:pPr>
        <w:pStyle w:val="ListBullet2"/>
      </w:pPr>
      <w:r>
        <w:t xml:space="preserve">В пределах Ростовской области находится около 250 озер, преобладающими  из них являются озера с площадью менее 0,1 км2. Основная масса озер залегает в поймах водотоков и главным образом больших рек – Дона, Северского Донца, Зап. Маныча, Сала. Значительная часть водоемов представлена солеными озерами. В основном пойменные озера в половодье сообщаются с речными руслами, а в летнюю межень из них происходит сток в реки. На территории области имеется 173 водохранилища емкостью от 1 млн.м3 до 10 млн.м3 и 14 водохранилищ емкостью более 10 млн.м3. Наиболее крупными являются Миусское водохранилище емкостью 107 млн.м3 и на р. Джурак-Сал емкостью 65 млн.м3, имеющие комплексное назначение. Кроме того, на территории области имеется в наличии 303 пруда емкостью от 0,5 млн.м3 до 1 млн.м3. Общий объем прудов, емкостью более 100 тыс.м3, составляет 27979,4 млн.м3. </w:t>
      </w:r>
    </w:p>
    <w:p w:rsidR="00FC31CA" w:rsidRPr="0038349B" w:rsidRDefault="00FC31CA" w:rsidP="008C1525">
      <w:pPr>
        <w:pStyle w:val="ListBullet2"/>
      </w:pPr>
      <w:r w:rsidRPr="0038349B">
        <w:t>Также рекреационные ресурсы представлены курортами локального значения для летнего отдыха с запасами высококачественных минеральных вод, а также широкими возможностями развития международного туризма.</w:t>
      </w:r>
    </w:p>
    <w:p w:rsidR="00FC31CA" w:rsidRPr="0038349B" w:rsidRDefault="00FC31CA" w:rsidP="008C1525">
      <w:pPr>
        <w:pStyle w:val="ListBullet2"/>
      </w:pPr>
      <w:r w:rsidRPr="0038349B">
        <w:t>В области расположены курорты - Вешенский, Маныч.</w:t>
      </w:r>
    </w:p>
    <w:p w:rsidR="00FC31CA" w:rsidRPr="0038349B" w:rsidRDefault="00FC31CA" w:rsidP="008C1525">
      <w:pPr>
        <w:pStyle w:val="ListBullet2"/>
      </w:pPr>
      <w:r w:rsidRPr="0038349B">
        <w:t xml:space="preserve">Основным природным лечебным фактором курорта Вешенского являются - бромные хлоридные натриевые воды. Используются для ванн и питьевого лечения при заболеваниях нервной системы и органов кровообращения. </w:t>
      </w:r>
    </w:p>
    <w:p w:rsidR="00FC31CA" w:rsidRDefault="00FC31CA" w:rsidP="008C1525">
      <w:pPr>
        <w:pStyle w:val="ListBullet2"/>
      </w:pPr>
      <w:r w:rsidRPr="0038349B">
        <w:t>Курорт Маныч, климатокумысолечебный курорт. Расположен на западе Кумо-Манычской впыдины, на берегу озера Грузское, близ озера Маныч-Гудило. В районе Маныча - минеральные воды: сульфатно-хлоридные натриевые и хлоридно-гидрокарбонатные; на дне Грузского озера - запасы сульфидных иловых грязей.</w:t>
      </w:r>
    </w:p>
    <w:p w:rsidR="00FC31CA" w:rsidRDefault="00FC31CA" w:rsidP="008C1525">
      <w:pPr>
        <w:pStyle w:val="ListBullet2"/>
      </w:pPr>
    </w:p>
    <w:p w:rsidR="00FC31CA" w:rsidRDefault="00FC31CA" w:rsidP="008C1525">
      <w:pPr>
        <w:pStyle w:val="ListBullet2"/>
      </w:pPr>
      <w:r>
        <w:t>Вопросы для самоконтроля:</w:t>
      </w:r>
    </w:p>
    <w:p w:rsidR="00FC31CA" w:rsidRDefault="00FC31CA" w:rsidP="008C1525">
      <w:pPr>
        <w:pStyle w:val="ListBullet2"/>
      </w:pPr>
      <w:r>
        <w:t>Назовите наиболее крупные реки и озера Ростовской области.</w:t>
      </w:r>
    </w:p>
    <w:p w:rsidR="00FC31CA" w:rsidRDefault="00FC31CA" w:rsidP="008C1525">
      <w:pPr>
        <w:pStyle w:val="ListBullet2"/>
      </w:pPr>
      <w:r>
        <w:t>Где расположены минеральные источники?</w:t>
      </w:r>
    </w:p>
    <w:p w:rsidR="00FC31CA" w:rsidRDefault="00FC31CA" w:rsidP="008C1525">
      <w:pPr>
        <w:pStyle w:val="ListBullet2"/>
      </w:pPr>
      <w:r>
        <w:t>Для каких видов туризма благоприятны водные и гидроминеральные ресурсы Ростовской области?</w:t>
      </w:r>
    </w:p>
    <w:p w:rsidR="00FC31CA" w:rsidRDefault="00FC31CA" w:rsidP="008C1525">
      <w:pPr>
        <w:pStyle w:val="ListBullet2"/>
      </w:pPr>
    </w:p>
    <w:p w:rsidR="00FC31CA" w:rsidRPr="00571C38" w:rsidRDefault="00FC31CA" w:rsidP="008C1525">
      <w:pPr>
        <w:pStyle w:val="ListBullet2"/>
      </w:pPr>
      <w:r w:rsidRPr="00571C38">
        <w:t xml:space="preserve">Лекция №8. Особо охраняемые природные территории и экологический туризм  </w:t>
      </w:r>
    </w:p>
    <w:p w:rsidR="00FC31CA" w:rsidRPr="0007637E" w:rsidRDefault="00FC31CA" w:rsidP="008C1525">
      <w:pPr>
        <w:pStyle w:val="ListBullet2"/>
      </w:pPr>
    </w:p>
    <w:p w:rsidR="00FC31CA" w:rsidRDefault="00FC31CA" w:rsidP="008C1525">
      <w:pPr>
        <w:pStyle w:val="ListBullet2"/>
      </w:pPr>
      <w:r w:rsidRPr="0007637E">
        <w:t>Помимо большого  количества памятников истории и культуры, Ростовская область славится разнообразными ландшафтами и природными заповедниками,</w:t>
      </w:r>
      <w:r w:rsidRPr="0007637E">
        <w:rPr>
          <w:i/>
          <w:iCs/>
        </w:rPr>
        <w:t xml:space="preserve"> </w:t>
      </w:r>
      <w:r>
        <w:t>многие из которых имеют статус памятников природы федерального и областного значения.</w:t>
      </w:r>
    </w:p>
    <w:p w:rsidR="00FC31CA" w:rsidRDefault="00FC31CA" w:rsidP="008C1525">
      <w:pPr>
        <w:pStyle w:val="ListBullet2"/>
      </w:pPr>
      <w:r>
        <w:t>В Орловском и Ремонтненском районах создан степной заповедник федерального значения «Ростовский», площадь которого составляет около 10 тыс. гектаров. Его назначение - сохранение громадных колоний разнообразных птиц и нетронутых участков южных степей.</w:t>
      </w:r>
    </w:p>
    <w:p w:rsidR="00FC31CA" w:rsidRDefault="00FC31CA" w:rsidP="008C1525">
      <w:pPr>
        <w:pStyle w:val="ListBullet2"/>
      </w:pPr>
      <w:r>
        <w:t>Две особо охраняемых территории - озеро Маныч-Гудило и Веселовское водохранилище, представляющие собой водно-болотные угодья, имеют международный статус. В 16 районах области расположены 27 заказников различного значения и статуса, площадь которых колеблется от 5 до 45 тыс. гектаров. Помимо них, в области имеются свыше ста меньших по величине особо охраняемых природных территорий.</w:t>
      </w:r>
    </w:p>
    <w:p w:rsidR="00FC31CA" w:rsidRDefault="00FC31CA" w:rsidP="008C1525">
      <w:pPr>
        <w:pStyle w:val="ListBullet2"/>
      </w:pPr>
      <w:r>
        <w:t xml:space="preserve">Одним из уникальных памятников природы области является </w:t>
      </w:r>
      <w:r w:rsidRPr="0007637E">
        <w:t>Ботанический сад Ростова-на-Дону.</w:t>
      </w:r>
      <w:r>
        <w:t xml:space="preserve"> В нем собраны 6500 видов деревьев, кустарников, травянистых растений со всех концов света - от близкого и хорошо знакомого тополя  до экзотических агавы американской и саговника из Японии. Прогулочные дорожки, уютные полянки, природный "святой" источник с кристально чистой водой, температура которой даже в самую жару не поднимается выше 10 градусов - все это делает Ботанический сад одним из любимых мест отдыха ростовчан.</w:t>
      </w:r>
    </w:p>
    <w:p w:rsidR="00FC31CA" w:rsidRDefault="00FC31CA" w:rsidP="008C1525">
      <w:pPr>
        <w:pStyle w:val="ListBullet2"/>
      </w:pPr>
      <w:r>
        <w:t>В 10 километрах к северу от  Новочеркасска находится Персиановская заповедная степь. Основная ее часть представляет собой настоящую, никогда не пахавшуюся, целинную степь, сохранившую здесь с наибольшей полнотой черты растительности первобытных степей Приазовья. Особое место среди памятников природы занимают небольшие лесные урочища, разбросанные живописными уголками на фоне бескрайних донских степей. Среди них урочище «Хоботок», расположенное в 4 километрах от города Каменск-Шахтинский, «Чернышевские пески» на склоне водораздела рек Чир и  Березянка.    </w:t>
      </w:r>
    </w:p>
    <w:p w:rsidR="00FC31CA" w:rsidRDefault="00FC31CA" w:rsidP="008C1525">
      <w:pPr>
        <w:pStyle w:val="ListBullet2"/>
      </w:pPr>
      <w:r>
        <w:t>Среди природных заповедных объектов сохранились  участки с естественной лесной растительностью. Это, прежде всего  байрачные леса,  расположенные по степным балкам. В Верхнедонском районе, неподалеку от станицы Шумилинской, сохранился Песковатско-Лопатинский лес. Общая площадь массива естественного происхождения - 92 гектара. Это редкий в условиях Ростовской области массив сплошного леса без крупных полян и прогалин.</w:t>
      </w:r>
    </w:p>
    <w:p w:rsidR="00FC31CA" w:rsidRDefault="00FC31CA" w:rsidP="008C1525">
      <w:pPr>
        <w:pStyle w:val="ListBullet2"/>
      </w:pPr>
      <w:r>
        <w:t>Одной из достопримечательностей донского края является расположенная в Аксайском районе Мухина балка. Площадь ее заповедной территории составляет 43,5 гектаров. В заповеднике сохранились многие травы, кустарники и деревья, завезенные на Дон в конце XIX века из различных стран мира, многие из которых занесены в «Красную книгу».  Туристскими фирмами области разработаны многочисленные увлекательные туристские маршруты и экскурсии, знакомящие жителей и гостей области с богатейшей историей и современностью  Донского края,  его достопримечательностями.</w:t>
      </w:r>
    </w:p>
    <w:p w:rsidR="00FC31CA" w:rsidRPr="00333DD6" w:rsidRDefault="00FC31CA" w:rsidP="008C1525">
      <w:pPr>
        <w:pStyle w:val="ListBullet2"/>
      </w:pPr>
      <w:r w:rsidRPr="00333DD6">
        <w:t>В особо охраняемые природные территории Ростовской области входят:</w:t>
      </w:r>
    </w:p>
    <w:p w:rsidR="00FC31CA" w:rsidRPr="00333DD6" w:rsidRDefault="00FC31CA" w:rsidP="008C1525">
      <w:pPr>
        <w:pStyle w:val="ListBullet2"/>
      </w:pPr>
      <w:r w:rsidRPr="00333DD6">
        <w:t>Государственный природный заповедник «Ростовский» (9,5 тыс. га) - уникальный природный эталон дикой природы, зовущий к себе на встречу с морем цветущего ковыля, безмолвными солеными озерами, интересным миром растений и животных, состоящий из четырех участков (Орловский и Ремонтненский районы); является единственной в Европе степной зоной, где на воле обитают дикие лошади - донские мустанги;</w:t>
      </w:r>
    </w:p>
    <w:p w:rsidR="00FC31CA" w:rsidRDefault="00FC31CA" w:rsidP="008C1525">
      <w:pPr>
        <w:pStyle w:val="ListBullet2"/>
      </w:pPr>
      <w:r w:rsidRPr="00333DD6">
        <w:t>Областной природный парк «Донской» (44,1 тыс. га), состоящий из двух участков - «Дельта Дона» и «Островной». Его территория уникальна как в природно-историческом отношении, так и по составу ландшафтов: степные просторы сменяют хвойно-лиственные лесные пейзажи и водно-болотные угодья. Природный мир парка поражает своим видовым разнообразием. Участок «Дельта Дона» расположен на территории Азовского, Мясниковского и Неклиновского районов. Территория представляет собой острова среди проток и ериков в дельте реки Дон. Здесь обитают многочисленные виды растений и животных. Участок «Островной» расположен на территории Цимлянского района. Территория в южной части занимает остров, образованный реками Сухой и Доном, в северной части - лесные массивы. Богато представлены ландшафты, видовой состав растений и животных. Работа по охране животного и растительного мира в ГПУ РО «Природный парк «Донской» является одной из приоритетных задач деятельности парка и включает охрану, учет и проведение биотехнических мероприятий. Деятельность природного парка не ограничивается только природоохранной работой, идет разработка ряда интереснейших эколого-просветительских и рекреационных проектов. Природный парк планирует познакомить посетителей с популярным во всем мире видом туризма - экологическим туризмом, основное отличие которого от других видов туризма состоит стремлении свести к минимуму нагрузку на окружающую природную среду</w:t>
      </w:r>
      <w:r>
        <w:t>.</w:t>
      </w:r>
    </w:p>
    <w:p w:rsidR="00FC31CA" w:rsidRDefault="00FC31CA" w:rsidP="008C1525">
      <w:pPr>
        <w:pStyle w:val="ListBullet2"/>
      </w:pPr>
    </w:p>
    <w:p w:rsidR="00FC31CA" w:rsidRDefault="00FC31CA" w:rsidP="008C1525">
      <w:pPr>
        <w:pStyle w:val="ListBullet2"/>
      </w:pPr>
      <w:r>
        <w:t>Вопросы для самоконтроля:</w:t>
      </w:r>
    </w:p>
    <w:p w:rsidR="00FC31CA" w:rsidRDefault="00FC31CA" w:rsidP="008C1525">
      <w:pPr>
        <w:pStyle w:val="ListBullet2"/>
      </w:pPr>
      <w:r>
        <w:t>1. Перечислите охраняемые природные территории Ростовской области.</w:t>
      </w:r>
    </w:p>
    <w:p w:rsidR="00FC31CA" w:rsidRPr="00333DD6" w:rsidRDefault="00FC31CA" w:rsidP="008C1525">
      <w:pPr>
        <w:pStyle w:val="ListBullet2"/>
      </w:pPr>
      <w:r>
        <w:t>2. Охарактеризуйте экологический туризм в Ростовской области.</w:t>
      </w:r>
    </w:p>
    <w:p w:rsidR="00FC31CA" w:rsidRDefault="00FC31CA" w:rsidP="008C1525">
      <w:pPr>
        <w:pStyle w:val="ListBullet2"/>
      </w:pPr>
    </w:p>
    <w:p w:rsidR="00FC31CA" w:rsidRPr="00571C38" w:rsidRDefault="00FC31CA" w:rsidP="008C1525">
      <w:pPr>
        <w:pStyle w:val="ListBullet2"/>
      </w:pPr>
      <w:r w:rsidRPr="00571C38">
        <w:t>Лекция № 9. Культурно-исторические рекреационные ресурсы Ростовской области</w:t>
      </w:r>
    </w:p>
    <w:p w:rsidR="00FC31CA" w:rsidRDefault="00FC31CA" w:rsidP="008C1525">
      <w:pPr>
        <w:pStyle w:val="ListBullet2"/>
      </w:pPr>
    </w:p>
    <w:p w:rsidR="00FC31CA" w:rsidRPr="00333DD6" w:rsidRDefault="00FC31CA" w:rsidP="008C1525">
      <w:pPr>
        <w:pStyle w:val="ListBullet2"/>
      </w:pPr>
      <w:r w:rsidRPr="00333DD6">
        <w:t>Ростовская область, насчитывающая 73 памятника федерального и более 9 тысяч областного значения потенциально способна предоставить более долговременные комплексные туристско-экскурсионные программы.</w:t>
      </w:r>
    </w:p>
    <w:p w:rsidR="00FC31CA" w:rsidRPr="00333DD6" w:rsidRDefault="00FC31CA" w:rsidP="008C1525">
      <w:pPr>
        <w:pStyle w:val="ListBullet2"/>
      </w:pPr>
      <w:r w:rsidRPr="00333DD6">
        <w:t>Важнейшие центры и объекты историко-культурного характера</w:t>
      </w:r>
      <w:r>
        <w:t xml:space="preserve">, </w:t>
      </w:r>
      <w:r w:rsidRPr="00333DD6">
        <w:t>пам</w:t>
      </w:r>
      <w:r>
        <w:t xml:space="preserve">ятники донской казачьей старины, </w:t>
      </w:r>
      <w:r w:rsidRPr="00333DD6">
        <w:t xml:space="preserve">памятники археологии (только курганов более 40 тысяч, многие из которых являются </w:t>
      </w:r>
      <w:r>
        <w:t xml:space="preserve">ровесниками египетских пирамид), </w:t>
      </w:r>
      <w:r w:rsidRPr="00333DD6">
        <w:t>архитектурные памятники</w:t>
      </w:r>
      <w:r>
        <w:t xml:space="preserve"> (</w:t>
      </w:r>
      <w:r w:rsidRPr="00333DD6">
        <w:t>69 памятников федерально</w:t>
      </w:r>
      <w:r>
        <w:t xml:space="preserve">го и 1233 областного значения), </w:t>
      </w:r>
      <w:r w:rsidRPr="00333DD6">
        <w:t xml:space="preserve">культовые сооружения (соборы, церкви, монастыри и др.) - Ростова-на-Дону, </w:t>
      </w:r>
      <w:r>
        <w:t xml:space="preserve">Таганрога, Новочеркасска, Азова, </w:t>
      </w:r>
      <w:r w:rsidRPr="00333DD6">
        <w:t>музеи-заповедники (6)на родине гениальных земля</w:t>
      </w:r>
      <w:r>
        <w:t xml:space="preserve">ков - А.П.Чехова и М.А.Шолохова, </w:t>
      </w:r>
      <w:r w:rsidRPr="00333DD6">
        <w:t>музеи (более 50- исторических, мемориальных, краеведческих, искусствоведческих и литературных)</w:t>
      </w:r>
      <w:r>
        <w:t xml:space="preserve">, </w:t>
      </w:r>
      <w:r w:rsidRPr="00333DD6">
        <w:t>памятники донской казачьей старины.</w:t>
      </w:r>
    </w:p>
    <w:p w:rsidR="00FC31CA" w:rsidRPr="00333DD6" w:rsidRDefault="00FC31CA" w:rsidP="008C1525">
      <w:pPr>
        <w:pStyle w:val="ListBullet2"/>
      </w:pPr>
      <w:r w:rsidRPr="00333DD6">
        <w:t xml:space="preserve">Визитной карточкой области являются уникальные памятники старины. Раздорский и Старочеркасский музеи-заповедники, основанные на территории первых казачьих столиц, столица донского казачества </w:t>
      </w:r>
      <w:r>
        <w:t xml:space="preserve">– </w:t>
      </w:r>
      <w:r w:rsidRPr="00333DD6">
        <w:t>Старочеркасск</w:t>
      </w:r>
      <w:r>
        <w:t xml:space="preserve">. </w:t>
      </w:r>
      <w:r w:rsidRPr="00333DD6">
        <w:t>Казачьим городком она была уже в 1570 г был столицей донского казачества до 1805 г. Здесь Степан Разин призывал</w:t>
      </w:r>
      <w:r>
        <w:t xml:space="preserve"> бедных казаков идти на Москву. </w:t>
      </w:r>
      <w:r w:rsidRPr="00333DD6">
        <w:t>На территории станицы Старочеркасской сохранилось множество интересных объектов. Среди них: Старочеркасский историко</w:t>
      </w:r>
      <w:r>
        <w:t xml:space="preserve">-архитектурный музей-заповедник,Войсковой Вознесенский собор, Майдан, </w:t>
      </w:r>
      <w:r w:rsidRPr="00333DD6">
        <w:t>Старочеркасский историко-архитектурный музей-заповедник - крупнейший музейный комплекс на Юге России, включенный в туристические справочники ЮНЕСКО</w:t>
      </w:r>
      <w:r>
        <w:t xml:space="preserve">. </w:t>
      </w:r>
      <w:r w:rsidRPr="00333DD6">
        <w:t xml:space="preserve"> </w:t>
      </w:r>
    </w:p>
    <w:p w:rsidR="00FC31CA" w:rsidRPr="00333DD6" w:rsidRDefault="00FC31CA" w:rsidP="008C1525">
      <w:pPr>
        <w:pStyle w:val="ListBullet2"/>
      </w:pPr>
      <w:r w:rsidRPr="00333DD6">
        <w:t>На площади находятся знаменитые казачьи трофеи - старинные пушки, отбитые под Азовом у турок, в 17 в</w:t>
      </w:r>
      <w:r>
        <w:t xml:space="preserve">. </w:t>
      </w:r>
      <w:r w:rsidRPr="00333DD6">
        <w:t>Огромную мемориальную ценность представляет Петропавловская церковь (1751г.), в которой был крещен знаменитый атаман Платов</w:t>
      </w:r>
      <w:r>
        <w:t xml:space="preserve"> и </w:t>
      </w:r>
      <w:r w:rsidRPr="00333DD6">
        <w:t>великолепная Преображенская (Ратная) церковь (1740 г.</w:t>
      </w:r>
      <w:r>
        <w:t xml:space="preserve">). </w:t>
      </w:r>
      <w:r w:rsidRPr="00333DD6">
        <w:t>Украшает Майдан девятиглавый Войсковой Воскресенский собор (1706-1719 гг.) - уникальный по архитектуре и внутреннему убранству, самый древний храм Дона. Он был заложен по инициативе Петра I и при его</w:t>
      </w:r>
      <w:r>
        <w:t xml:space="preserve"> личном участии. </w:t>
      </w:r>
      <w:r w:rsidRPr="00333DD6">
        <w:t xml:space="preserve">Потрясает прекрасный иконостас со 125 иконами середины 18 столетия, выполненный из дерева. Здесь бывали : А. С. Пушкин. А.В. Суворов, В.И. Суриков, Е. Пугачев, Н.Ф. Погодин, В.М. Шукшин. </w:t>
      </w:r>
    </w:p>
    <w:p w:rsidR="00FC31CA" w:rsidRPr="00333DD6" w:rsidRDefault="00FC31CA" w:rsidP="008C1525">
      <w:pPr>
        <w:pStyle w:val="ListBullet2"/>
      </w:pPr>
      <w:r w:rsidRPr="00333DD6">
        <w:t xml:space="preserve">К основным ресурсам туристического потенциала Ростовской области относятся места, связанные с известными уроженцами области: </w:t>
      </w:r>
      <w:hyperlink r:id="rId8" w:tooltip="Шолохов, Михаил Александрович" w:history="1">
        <w:r w:rsidRPr="00333DD6">
          <w:t>Михаила Александровича Шолохова</w:t>
        </w:r>
      </w:hyperlink>
      <w:r w:rsidRPr="00333DD6">
        <w:t xml:space="preserve"> (</w:t>
      </w:r>
      <w:hyperlink r:id="rId9" w:tooltip="Государственный музей-заповедник М. А. Шолохова" w:history="1">
        <w:r w:rsidRPr="00333DD6">
          <w:t>Государственный музей-заповедник М. А. Шолохова</w:t>
        </w:r>
      </w:hyperlink>
      <w:r w:rsidRPr="00333DD6">
        <w:t xml:space="preserve">), </w:t>
      </w:r>
      <w:hyperlink r:id="rId10" w:tooltip="Чехов, Антон Павлович" w:history="1">
        <w:r w:rsidRPr="00333DD6">
          <w:t>Антона Павловича Чехова</w:t>
        </w:r>
      </w:hyperlink>
      <w:r w:rsidRPr="00333DD6">
        <w:t xml:space="preserve"> (</w:t>
      </w:r>
      <w:hyperlink r:id="rId11" w:tooltip="Домик Чехова" w:history="1">
        <w:r w:rsidRPr="00333DD6">
          <w:t>Дом-музей А. П. Чехова</w:t>
        </w:r>
      </w:hyperlink>
      <w:r w:rsidRPr="00333DD6">
        <w:t xml:space="preserve"> в Таганроге), </w:t>
      </w:r>
      <w:hyperlink r:id="rId12" w:tooltip="Калинин, Анатолий Вениаминович" w:history="1">
        <w:r w:rsidRPr="00333DD6">
          <w:t>Анатолия Калинина</w:t>
        </w:r>
      </w:hyperlink>
      <w:r w:rsidRPr="00333DD6">
        <w:t xml:space="preserve">, </w:t>
      </w:r>
      <w:hyperlink r:id="rId13" w:tooltip="Солженицын, Александр Исаевич" w:history="1">
        <w:r w:rsidRPr="00333DD6">
          <w:t>Александра Солженицына</w:t>
        </w:r>
      </w:hyperlink>
      <w:r w:rsidRPr="00333DD6">
        <w:t xml:space="preserve">, императора </w:t>
      </w:r>
      <w:hyperlink r:id="rId14" w:tooltip="Александр I" w:history="1">
        <w:r w:rsidRPr="00333DD6">
          <w:t>Александра I</w:t>
        </w:r>
      </w:hyperlink>
      <w:r w:rsidRPr="00333DD6">
        <w:t xml:space="preserve"> (</w:t>
      </w:r>
      <w:hyperlink r:id="rId15" w:tooltip="Дом градоначальника (Таганрог)" w:history="1">
        <w:r w:rsidRPr="00333DD6">
          <w:t>дворец Александра I</w:t>
        </w:r>
      </w:hyperlink>
      <w:r w:rsidRPr="00333DD6">
        <w:t xml:space="preserve"> в Таганроге), военачальников </w:t>
      </w:r>
      <w:hyperlink r:id="rId16" w:tooltip="Суворов, Александр Васильевич" w:history="1">
        <w:r w:rsidRPr="00333DD6">
          <w:t>А. Суворова</w:t>
        </w:r>
      </w:hyperlink>
      <w:r w:rsidRPr="00333DD6">
        <w:t xml:space="preserve"> («Домик Суворова»), </w:t>
      </w:r>
      <w:hyperlink r:id="rId17" w:tooltip="Будённый, Семён Михайлович" w:history="1">
        <w:r w:rsidRPr="00333DD6">
          <w:t>С. Будённого</w:t>
        </w:r>
      </w:hyperlink>
      <w:r w:rsidRPr="00333DD6">
        <w:t xml:space="preserve"> (</w:t>
      </w:r>
      <w:hyperlink r:id="rId18" w:tooltip="Дом-музей С. М. Будённого" w:history="1">
        <w:r w:rsidRPr="00333DD6">
          <w:t>Дом-музей С. М. Будённого</w:t>
        </w:r>
      </w:hyperlink>
      <w:r>
        <w:t>)</w:t>
      </w:r>
      <w:r w:rsidRPr="00333DD6">
        <w:t xml:space="preserve"> и другие. На территории Ростовской области открыто около восьми тысяч археологических объектов культурного наследия. Ростовская область - край, обладающий неповторимым историко-культурным потенциалом, веками складывавшимися традициями и неповторимой самобытностью. Обряды, обычаи, быт и нравы десятков народов, проживавших на территории области, сформировали уникальную в своем роде культуру Донского казачества с присущим ей народным фольклором и колоритным житейским укладом. Великие имена, произведения культуры и искусства, бесценные памятники старины, которые подарила миру Донская земля, сделали Ростовскую область одним из привлекательнейших регионов для развития международного и внутреннего въездного туризма в Российской Федерации.</w:t>
      </w:r>
    </w:p>
    <w:p w:rsidR="00FC31CA" w:rsidRPr="00333DD6" w:rsidRDefault="00FC31CA" w:rsidP="008C1525">
      <w:pPr>
        <w:pStyle w:val="ListBullet2"/>
      </w:pPr>
      <w:r w:rsidRPr="00333DD6">
        <w:t>Гордостью Ростовской области по праву являются многочисленные историко-культурные объекты и памятные места, в том числе разнопрофильные музеи-заповедники, краеведческие и тематические музеи, памятники истории, архитектуры и искусства, достопримечательные исторические местности, мемориальные и этнографические комплексы.</w:t>
      </w:r>
    </w:p>
    <w:p w:rsidR="00FC31CA" w:rsidRDefault="00FC31CA" w:rsidP="008C1525">
      <w:pPr>
        <w:pStyle w:val="ListBullet2"/>
      </w:pPr>
      <w:r w:rsidRPr="00333DD6">
        <w:t>Главное богатство Ростовской области - уникальные памятники донской казачьей старины. Ростовская область - один из крупнейших регионов страны по основным показателям развития культуры. Здесь функционирует широко известные профессиональные театры - Ростовский Академический театр драмы им. М. Горького, Ростовский государственный Музыкальный театр (центр оперетты, оперы и балета Юга</w:t>
      </w:r>
      <w:r>
        <w:t xml:space="preserve"> </w:t>
      </w:r>
      <w:r w:rsidRPr="00333DD6">
        <w:t>России), Ростовский областной Академический Молодежный театр, Ростовский государственный Театр кукол, Таганрогский Ордена Знак Почета драматический театр им. А.П. Чехова, Донской театр драмы и комедии им. В.Ф. Комиссаржевской (Казачий драматический театр г. Новочеркасска), Шахтинский т</w:t>
      </w:r>
      <w:r>
        <w:t>еатр драмы и комедии "Пласт" и другие.</w:t>
      </w:r>
    </w:p>
    <w:p w:rsidR="00FC31CA" w:rsidRDefault="00FC31CA" w:rsidP="008C1525">
      <w:pPr>
        <w:pStyle w:val="ListBullet2"/>
      </w:pPr>
    </w:p>
    <w:p w:rsidR="00FC31CA" w:rsidRDefault="00FC31CA" w:rsidP="008C1525">
      <w:pPr>
        <w:pStyle w:val="ListBullet2"/>
      </w:pPr>
      <w:r>
        <w:t>Вопросы для самоконтроля:</w:t>
      </w:r>
    </w:p>
    <w:p w:rsidR="00FC31CA" w:rsidRDefault="00FC31CA" w:rsidP="008C1525">
      <w:pPr>
        <w:pStyle w:val="ListBullet2"/>
      </w:pPr>
      <w:r>
        <w:t>1. Назовите важнейшие культурно-исторические центры Ростовской области.</w:t>
      </w:r>
    </w:p>
    <w:p w:rsidR="00FC31CA" w:rsidRPr="00333DD6" w:rsidRDefault="00FC31CA" w:rsidP="008C1525">
      <w:pPr>
        <w:pStyle w:val="ListBullet2"/>
      </w:pPr>
      <w:r>
        <w:t xml:space="preserve">2. Перечислите культурно-исторические и архитектурные, культурно-этнографические памятники Ростовской области. </w:t>
      </w:r>
    </w:p>
    <w:p w:rsidR="00FC31CA" w:rsidRPr="005A168E" w:rsidRDefault="00FC31CA" w:rsidP="008C1525">
      <w:pPr>
        <w:pStyle w:val="ListBullet2"/>
        <w:rPr>
          <w:b/>
          <w:bCs/>
        </w:rPr>
      </w:pPr>
      <w:r w:rsidRPr="005A168E">
        <w:rPr>
          <w:b/>
          <w:bCs/>
        </w:rPr>
        <w:t>Лекция № 10. Развитие туризма в Ростовской области</w:t>
      </w:r>
    </w:p>
    <w:p w:rsidR="00FC31CA" w:rsidRPr="00E757F9" w:rsidRDefault="00FC31CA" w:rsidP="008C1525">
      <w:pPr>
        <w:pStyle w:val="ListBullet2"/>
      </w:pPr>
    </w:p>
    <w:p w:rsidR="00FC31CA" w:rsidRPr="00335C05" w:rsidRDefault="00FC31CA" w:rsidP="008C1525">
      <w:pPr>
        <w:pStyle w:val="ListBullet2"/>
      </w:pPr>
      <w:r w:rsidRPr="00335C05">
        <w:t>Ростовская область входит в состав рекреационной зоны «Европейский Юг России» со специализацией лечебно-оздоровительной рекреации и познавательного туризма. Ростовская область занимает свою нишу в индустрии туризма за счёт уникального культурно-исторического наследия, природных ресурсов, в том числе бальнеологических.</w:t>
      </w:r>
    </w:p>
    <w:p w:rsidR="00FC31CA" w:rsidRPr="00335C05" w:rsidRDefault="00FC31CA" w:rsidP="008C1525">
      <w:pPr>
        <w:pStyle w:val="ListBullet2"/>
      </w:pPr>
      <w:r w:rsidRPr="00335C05">
        <w:t xml:space="preserve">Среди факторов, стимулирующих развитие рекреации в Ростовской области можно выделить: </w:t>
      </w:r>
    </w:p>
    <w:p w:rsidR="00FC31CA" w:rsidRPr="00317247" w:rsidRDefault="00FC31CA" w:rsidP="008C1525">
      <w:pPr>
        <w:pStyle w:val="ListBullet2"/>
      </w:pPr>
      <w:r w:rsidRPr="00317247">
        <w:t>-тёплый климат (количество тепла в летний период такое же, как на популярных курортах Черноморского побережья, купальный период с температурами массового купания 20 - 22°С продолжается в среднем 80 - 90дней, иногда до 100дней);</w:t>
      </w:r>
    </w:p>
    <w:p w:rsidR="00FC31CA" w:rsidRPr="00317247" w:rsidRDefault="00FC31CA" w:rsidP="008C1525">
      <w:pPr>
        <w:pStyle w:val="ListBullet2"/>
      </w:pPr>
      <w:r w:rsidRPr="00317247">
        <w:t>-богатый культурно-исторический потенциал (самобытное историко-культурное наследие, наличие уникальных музейных комплексов имеющих международное значение;</w:t>
      </w:r>
    </w:p>
    <w:p w:rsidR="00FC31CA" w:rsidRPr="00317247" w:rsidRDefault="00FC31CA" w:rsidP="008C1525">
      <w:pPr>
        <w:pStyle w:val="ListBullet2"/>
      </w:pPr>
      <w:r w:rsidRPr="00317247">
        <w:t>-наличие источников минеральных вод и бальнеологических ресурсов. Ресурсы минеральных вод и лечебных грязей позволяют утверждать, что область обладает достаточными потенциальными возможностями для организации комплексного санаторно-курортного лечения не только местного значения;</w:t>
      </w:r>
    </w:p>
    <w:p w:rsidR="00FC31CA" w:rsidRPr="00335C05" w:rsidRDefault="00FC31CA" w:rsidP="008C1525">
      <w:pPr>
        <w:pStyle w:val="ListBullet2"/>
      </w:pPr>
      <w:r w:rsidRPr="00317247">
        <w:t>-близость Азовского моря, Цимлянского водохранилища и наличие таких крупных водных артерий, как Дон, Северский Донец, Сал (многие</w:t>
      </w:r>
      <w:r w:rsidRPr="00335C05">
        <w:t>, из которых пригодны для рыболовства, водного туризма, спортивной охоты);</w:t>
      </w:r>
    </w:p>
    <w:p w:rsidR="00FC31CA" w:rsidRPr="00335C05" w:rsidRDefault="00FC31CA" w:rsidP="008C1525">
      <w:pPr>
        <w:pStyle w:val="ListBullet2"/>
      </w:pPr>
      <w:r>
        <w:t>-</w:t>
      </w:r>
      <w:r w:rsidRPr="00335C05">
        <w:t>бескрайние степи с различными агроландшафтами, наличие сохранившихся естественных степных ландшафтов, меловых обнажений и скальных образований Донецкого кряжа;</w:t>
      </w:r>
    </w:p>
    <w:p w:rsidR="00FC31CA" w:rsidRPr="00335C05" w:rsidRDefault="00FC31CA" w:rsidP="008C1525">
      <w:pPr>
        <w:pStyle w:val="ListBullet2"/>
      </w:pPr>
      <w:r>
        <w:t>-</w:t>
      </w:r>
      <w:r w:rsidRPr="00335C05">
        <w:t>наличие хорошо развитой инфраструктуры (железные дороги, автодороги).</w:t>
      </w:r>
    </w:p>
    <w:p w:rsidR="00FC31CA" w:rsidRPr="00335C05" w:rsidRDefault="00FC31CA" w:rsidP="008C1525">
      <w:pPr>
        <w:pStyle w:val="ListBullet2"/>
      </w:pPr>
      <w:r w:rsidRPr="00335C05">
        <w:t>В настоящее время на территории Ростовской области работают 48 санаторно-курортных учреждений, в том числе 13 санаториев, 6 детских санаториев, 22 санатория-профилактория, 2 пансионата с лечением, 1 пансионат без лечения, 4 дома отдыха.</w:t>
      </w:r>
    </w:p>
    <w:p w:rsidR="00FC31CA" w:rsidRDefault="00FC31CA" w:rsidP="008C1525">
      <w:pPr>
        <w:pStyle w:val="ListBullet2"/>
      </w:pPr>
      <w:r w:rsidRPr="00335C05">
        <w:t>Особое значение для развития рекреации представляют многофункциональные зоны: Вешенская, Гундоровская, Белокалитвинская, Багаевская, Старочеркасская, Маргаритовская, Азовская. Эти зоны обладают наивысшим потенциалом развития, так как на их территории размещены разные специализированные учреждения, они расположены вблизи крупных населенных пунктов, и большинство из них имеют свои бальнеологические ресурсы, что позволяет предлагать эксклюзивные виды услуг, например: SPA - терапию.</w:t>
      </w:r>
    </w:p>
    <w:p w:rsidR="00FC31CA" w:rsidRDefault="00FC31CA" w:rsidP="008C1525">
      <w:pPr>
        <w:pStyle w:val="ListBullet2"/>
      </w:pPr>
    </w:p>
    <w:p w:rsidR="00FC31CA" w:rsidRDefault="00FC31CA" w:rsidP="008C1525">
      <w:pPr>
        <w:pStyle w:val="ListBullet2"/>
      </w:pPr>
      <w:r>
        <w:t>Вопросы для самоконтроля:</w:t>
      </w:r>
    </w:p>
    <w:p w:rsidR="00FC31CA" w:rsidRDefault="00FC31CA" w:rsidP="008C1525">
      <w:pPr>
        <w:pStyle w:val="ListBullet2"/>
      </w:pPr>
      <w:r>
        <w:t>1. Какие виды туризма развиты в Ростовской области?</w:t>
      </w:r>
    </w:p>
    <w:p w:rsidR="00FC31CA" w:rsidRDefault="00FC31CA" w:rsidP="008C1525">
      <w:pPr>
        <w:pStyle w:val="ListBullet2"/>
      </w:pPr>
      <w:r>
        <w:t>2. Какие условия и ресурсы способствуют развитию туризма в регионе?</w:t>
      </w:r>
    </w:p>
    <w:p w:rsidR="00FC31CA" w:rsidRDefault="00FC31CA" w:rsidP="008C1525">
      <w:pPr>
        <w:pStyle w:val="ListBullet2"/>
      </w:pPr>
    </w:p>
    <w:p w:rsidR="00FC31CA" w:rsidRDefault="00FC31CA" w:rsidP="008C1525">
      <w:pPr>
        <w:pStyle w:val="ListBullet2"/>
      </w:pPr>
    </w:p>
    <w:p w:rsidR="00FC31CA" w:rsidRDefault="00FC31CA" w:rsidP="008C1525">
      <w:pPr>
        <w:pStyle w:val="ListBullet2"/>
      </w:pPr>
      <w:r w:rsidRPr="008C1525">
        <w:t>Рекомендуемая литература</w:t>
      </w:r>
      <w:r>
        <w:t>:</w:t>
      </w:r>
    </w:p>
    <w:p w:rsidR="00FC31CA" w:rsidRDefault="00FC31CA" w:rsidP="008C1525">
      <w:pPr>
        <w:pStyle w:val="ListBullet2"/>
      </w:pPr>
    </w:p>
    <w:p w:rsidR="00FC31CA" w:rsidRPr="008C1525" w:rsidRDefault="00FC31CA" w:rsidP="008C1525">
      <w:pPr>
        <w:pStyle w:val="ListBullet2"/>
        <w:numPr>
          <w:ilvl w:val="0"/>
          <w:numId w:val="23"/>
        </w:numPr>
        <w:tabs>
          <w:tab w:val="clear" w:pos="1800"/>
          <w:tab w:val="num" w:pos="180"/>
        </w:tabs>
        <w:ind w:left="0" w:firstLine="720"/>
      </w:pPr>
      <w:r w:rsidRPr="008C1525">
        <w:t xml:space="preserve">Трухачев, А.В., Таранова, И.В. Туризм. Введение в туризм: учебник Ставрополь: Ставропольский государственный аграрный университет, АГРУС, 2013  </w:t>
      </w:r>
      <w:hyperlink r:id="rId19" w:history="1">
        <w:r w:rsidRPr="008C1525">
          <w:rPr>
            <w:rStyle w:val="Hyperlink"/>
            <w:color w:val="auto"/>
            <w:u w:val="none"/>
          </w:rPr>
          <w:t>http://RU/ЭБС IPRbooks/47370</w:t>
        </w:r>
      </w:hyperlink>
    </w:p>
    <w:p w:rsidR="00FC31CA" w:rsidRPr="008C1525" w:rsidRDefault="00FC31CA" w:rsidP="008C1525">
      <w:pPr>
        <w:pStyle w:val="ListBullet2"/>
        <w:numPr>
          <w:ilvl w:val="0"/>
          <w:numId w:val="23"/>
        </w:numPr>
        <w:tabs>
          <w:tab w:val="clear" w:pos="1800"/>
          <w:tab w:val="num" w:pos="180"/>
        </w:tabs>
        <w:ind w:left="0" w:firstLine="720"/>
      </w:pPr>
      <w:r w:rsidRPr="008C1525">
        <w:t xml:space="preserve">Чибилёва, В.П., Филимонова, И.Ю.  Рекреационная география: учебное пособие Оренбург: Оренбургский государственный университет, ЭБС АСВ, Институт степи Уральского отделения Российской академии наук, 2015 </w:t>
      </w:r>
      <w:hyperlink r:id="rId20" w:history="1">
        <w:r w:rsidRPr="008C1525">
          <w:t>http://RU/ЭБС IPRbooks/54155</w:t>
        </w:r>
      </w:hyperlink>
    </w:p>
    <w:p w:rsidR="00FC31CA" w:rsidRPr="008C1525" w:rsidRDefault="00FC31CA" w:rsidP="008C1525">
      <w:pPr>
        <w:pStyle w:val="ListBullet2"/>
        <w:numPr>
          <w:ilvl w:val="0"/>
          <w:numId w:val="23"/>
        </w:numPr>
        <w:tabs>
          <w:tab w:val="clear" w:pos="1800"/>
          <w:tab w:val="num" w:pos="180"/>
        </w:tabs>
        <w:ind w:left="0" w:firstLine="720"/>
      </w:pPr>
      <w:r w:rsidRPr="008C1525">
        <w:t xml:space="preserve">Можаева Нина Георгиевна Туристские ресурсы России: Практикум Москва: Издательство "ФОРУМ", 2017 </w:t>
      </w:r>
      <w:hyperlink r:id="rId21" w:history="1">
        <w:r w:rsidRPr="008C1525">
          <w:t>http://RU\infra-m\znanium\bibl\546722</w:t>
        </w:r>
      </w:hyperlink>
    </w:p>
    <w:p w:rsidR="00FC31CA" w:rsidRPr="008C1525" w:rsidRDefault="00FC31CA" w:rsidP="008C1525">
      <w:pPr>
        <w:pStyle w:val="ListBullet2"/>
        <w:numPr>
          <w:ilvl w:val="0"/>
          <w:numId w:val="23"/>
        </w:numPr>
        <w:tabs>
          <w:tab w:val="clear" w:pos="1800"/>
          <w:tab w:val="num" w:pos="180"/>
        </w:tabs>
        <w:ind w:left="0" w:firstLine="720"/>
      </w:pPr>
      <w:r w:rsidRPr="008C1525">
        <w:t xml:space="preserve">Кислицин, С. А., Кислицина, И. Г. История Ростовской области (от Земли Войска Донского до наших дней): учеб. пособие для вузов Ростов н/Д: Донской издат. Дом, 2007 </w:t>
      </w:r>
    </w:p>
    <w:p w:rsidR="00FC31CA" w:rsidRPr="008C1525" w:rsidRDefault="00FC31CA" w:rsidP="008C1525">
      <w:pPr>
        <w:pStyle w:val="ListBullet2"/>
        <w:numPr>
          <w:ilvl w:val="0"/>
          <w:numId w:val="23"/>
        </w:numPr>
        <w:tabs>
          <w:tab w:val="clear" w:pos="1800"/>
          <w:tab w:val="num" w:pos="180"/>
        </w:tabs>
        <w:ind w:left="0" w:firstLine="720"/>
      </w:pPr>
      <w:r w:rsidRPr="008C1525">
        <w:t xml:space="preserve">Тикиджьян, Р. Г. История и культура народов Донского края и казачества: науч.-популярное и учеб.-метод. издание для национально-регион. компонента образования Ростов н/Д: Донской издат. Дом, 2010 </w:t>
      </w:r>
    </w:p>
    <w:p w:rsidR="00FC31CA" w:rsidRDefault="00FC31CA" w:rsidP="008C1525">
      <w:pPr>
        <w:pStyle w:val="ListBullet2"/>
        <w:numPr>
          <w:ilvl w:val="0"/>
          <w:numId w:val="23"/>
        </w:numPr>
        <w:tabs>
          <w:tab w:val="clear" w:pos="1800"/>
          <w:tab w:val="num" w:pos="180"/>
        </w:tabs>
        <w:ind w:left="0" w:firstLine="720"/>
      </w:pPr>
      <w:r w:rsidRPr="008C1525">
        <w:t>Кусков, А. С. Туристское ресурсоведение: учеб. пособие для вузов М.: Академия, 2008</w:t>
      </w:r>
    </w:p>
    <w:p w:rsidR="00FC31CA" w:rsidRDefault="00FC31CA" w:rsidP="008C1525">
      <w:pPr>
        <w:pStyle w:val="ListBullet2"/>
        <w:ind w:firstLine="0"/>
      </w:pPr>
    </w:p>
    <w:p w:rsidR="00FC31CA" w:rsidRPr="008C1525" w:rsidRDefault="00FC31CA" w:rsidP="008C1525">
      <w:pPr>
        <w:pStyle w:val="ListBullet2"/>
        <w:ind w:firstLine="0"/>
      </w:pPr>
    </w:p>
    <w:p w:rsidR="00FC31CA" w:rsidRDefault="00FC31CA" w:rsidP="008C1525">
      <w:pPr>
        <w:pStyle w:val="ListBullet2"/>
        <w:ind w:firstLine="0"/>
      </w:pPr>
      <w:r w:rsidRPr="008C1525">
        <w:t xml:space="preserve">Электронные ресурсы: </w:t>
      </w:r>
    </w:p>
    <w:p w:rsidR="00FC31CA" w:rsidRPr="008C1525" w:rsidRDefault="00FC31CA" w:rsidP="008C1525">
      <w:pPr>
        <w:pStyle w:val="ListBullet2"/>
        <w:numPr>
          <w:ilvl w:val="0"/>
          <w:numId w:val="24"/>
        </w:numPr>
        <w:tabs>
          <w:tab w:val="clear" w:pos="1080"/>
        </w:tabs>
        <w:ind w:left="0" w:firstLine="720"/>
        <w:rPr>
          <w:color w:val="auto"/>
        </w:rPr>
      </w:pPr>
      <w:r w:rsidRPr="008C1525">
        <w:rPr>
          <w:color w:val="auto"/>
        </w:rPr>
        <w:t xml:space="preserve">Официальный портал правительства Ростовской области </w:t>
      </w:r>
      <w:hyperlink r:id="rId22" w:history="1">
        <w:r w:rsidRPr="008C1525">
          <w:rPr>
            <w:rStyle w:val="Hyperlink"/>
            <w:color w:val="auto"/>
            <w:u w:val="none"/>
          </w:rPr>
          <w:t>http://www.donland.ru</w:t>
        </w:r>
      </w:hyperlink>
      <w:r w:rsidRPr="008C1525">
        <w:rPr>
          <w:color w:val="auto"/>
        </w:rPr>
        <w:t xml:space="preserve"> </w:t>
      </w:r>
    </w:p>
    <w:p w:rsidR="00FC31CA" w:rsidRPr="008C1525" w:rsidRDefault="00FC31CA" w:rsidP="008C1525">
      <w:pPr>
        <w:pStyle w:val="ListBullet2"/>
        <w:numPr>
          <w:ilvl w:val="0"/>
          <w:numId w:val="24"/>
        </w:numPr>
        <w:tabs>
          <w:tab w:val="clear" w:pos="1080"/>
        </w:tabs>
        <w:ind w:left="0" w:firstLine="720"/>
        <w:rPr>
          <w:color w:val="auto"/>
        </w:rPr>
      </w:pPr>
      <w:r w:rsidRPr="008C1525">
        <w:rPr>
          <w:color w:val="auto"/>
        </w:rPr>
        <w:t xml:space="preserve">Портал по туризму Ростовской области http://dontourism.ru/ Ростовская область. </w:t>
      </w:r>
    </w:p>
    <w:p w:rsidR="00FC31CA" w:rsidRPr="008C1525" w:rsidRDefault="00FC31CA" w:rsidP="008C1525">
      <w:pPr>
        <w:pStyle w:val="ListBullet2"/>
        <w:numPr>
          <w:ilvl w:val="0"/>
          <w:numId w:val="24"/>
        </w:numPr>
        <w:tabs>
          <w:tab w:val="clear" w:pos="1080"/>
        </w:tabs>
        <w:ind w:left="0" w:firstLine="720"/>
        <w:rPr>
          <w:color w:val="auto"/>
        </w:rPr>
      </w:pPr>
      <w:r w:rsidRPr="008C1525">
        <w:rPr>
          <w:color w:val="auto"/>
        </w:rPr>
        <w:t xml:space="preserve">Электронный путеводитель https://russia.travel Донские зори. </w:t>
      </w:r>
    </w:p>
    <w:p w:rsidR="00FC31CA" w:rsidRPr="008C1525" w:rsidRDefault="00FC31CA" w:rsidP="008C1525">
      <w:pPr>
        <w:pStyle w:val="ListBullet2"/>
        <w:numPr>
          <w:ilvl w:val="0"/>
          <w:numId w:val="24"/>
        </w:numPr>
        <w:tabs>
          <w:tab w:val="clear" w:pos="1080"/>
        </w:tabs>
        <w:ind w:left="0" w:firstLine="720"/>
        <w:rPr>
          <w:color w:val="auto"/>
        </w:rPr>
      </w:pPr>
      <w:r w:rsidRPr="008C1525">
        <w:rPr>
          <w:color w:val="auto"/>
        </w:rPr>
        <w:t>Познавательный портал о Донском крае http://donrise.ru/</w:t>
      </w:r>
    </w:p>
    <w:p w:rsidR="00FC31CA" w:rsidRDefault="00FC31CA" w:rsidP="008C1525"/>
    <w:p w:rsidR="00FC31CA" w:rsidRDefault="00FC31CA" w:rsidP="008C1525">
      <w:pPr>
        <w:pStyle w:val="ListBullet2"/>
      </w:pPr>
    </w:p>
    <w:sectPr w:rsidR="00FC31CA" w:rsidSect="00E757F9">
      <w:pgSz w:w="11907" w:h="16840" w:code="9"/>
      <w:pgMar w:top="1134" w:right="747" w:bottom="1134" w:left="1134" w:header="709" w:footer="709" w:gutter="0"/>
      <w:cols w:space="709"/>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1CA" w:rsidRDefault="00FC31CA" w:rsidP="006C4134">
      <w:pPr>
        <w:spacing w:after="0" w:line="240" w:lineRule="auto"/>
      </w:pPr>
      <w:r>
        <w:separator/>
      </w:r>
    </w:p>
  </w:endnote>
  <w:endnote w:type="continuationSeparator" w:id="0">
    <w:p w:rsidR="00FC31CA" w:rsidRDefault="00FC31CA" w:rsidP="006C41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1CA" w:rsidRDefault="00FC31CA">
    <w:pPr>
      <w:pStyle w:val="Footer"/>
      <w:jc w:val="center"/>
    </w:pPr>
    <w:fldSimple w:instr="PAGE   \* MERGEFORMAT">
      <w:r>
        <w:rPr>
          <w:noProof/>
        </w:rPr>
        <w:t>2</w:t>
      </w:r>
    </w:fldSimple>
  </w:p>
  <w:p w:rsidR="00FC31CA" w:rsidRDefault="00FC31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1CA" w:rsidRDefault="00FC31CA" w:rsidP="006C4134">
      <w:pPr>
        <w:spacing w:after="0" w:line="240" w:lineRule="auto"/>
      </w:pPr>
      <w:r>
        <w:separator/>
      </w:r>
    </w:p>
  </w:footnote>
  <w:footnote w:type="continuationSeparator" w:id="0">
    <w:p w:rsidR="00FC31CA" w:rsidRDefault="00FC31CA" w:rsidP="006C41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4622EF10"/>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01F5105"/>
    <w:multiLevelType w:val="hybridMultilevel"/>
    <w:tmpl w:val="D54C4E68"/>
    <w:lvl w:ilvl="0" w:tplc="EEB08ED2">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cs="Wingdings" w:hint="default"/>
      </w:rPr>
    </w:lvl>
    <w:lvl w:ilvl="3" w:tplc="04190001" w:tentative="1">
      <w:start w:val="1"/>
      <w:numFmt w:val="bullet"/>
      <w:lvlText w:val=""/>
      <w:lvlJc w:val="left"/>
      <w:pPr>
        <w:ind w:left="3589" w:hanging="360"/>
      </w:pPr>
      <w:rPr>
        <w:rFonts w:ascii="Symbol" w:hAnsi="Symbol" w:cs="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cs="Wingdings" w:hint="default"/>
      </w:rPr>
    </w:lvl>
    <w:lvl w:ilvl="6" w:tplc="04190001" w:tentative="1">
      <w:start w:val="1"/>
      <w:numFmt w:val="bullet"/>
      <w:lvlText w:val=""/>
      <w:lvlJc w:val="left"/>
      <w:pPr>
        <w:ind w:left="5749" w:hanging="360"/>
      </w:pPr>
      <w:rPr>
        <w:rFonts w:ascii="Symbol" w:hAnsi="Symbol" w:cs="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cs="Wingdings" w:hint="default"/>
      </w:rPr>
    </w:lvl>
  </w:abstractNum>
  <w:abstractNum w:abstractNumId="2">
    <w:nsid w:val="0ABD14D2"/>
    <w:multiLevelType w:val="hybridMultilevel"/>
    <w:tmpl w:val="68AE3BD4"/>
    <w:lvl w:ilvl="0" w:tplc="22FC8AA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B0C7385"/>
    <w:multiLevelType w:val="hybridMultilevel"/>
    <w:tmpl w:val="A344FA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AC4471"/>
    <w:multiLevelType w:val="hybridMultilevel"/>
    <w:tmpl w:val="DA90608E"/>
    <w:lvl w:ilvl="0" w:tplc="61AA498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EF15E8F"/>
    <w:multiLevelType w:val="multilevel"/>
    <w:tmpl w:val="13C0FB82"/>
    <w:lvl w:ilvl="0">
      <w:start w:val="1"/>
      <w:numFmt w:val="decimal"/>
      <w:lvlText w:val="%1."/>
      <w:lvlJc w:val="left"/>
      <w:pPr>
        <w:ind w:firstLine="708"/>
      </w:pPr>
      <w:rPr>
        <w:rFonts w:ascii="Times New Roman" w:eastAsia="Times New Roman" w:hAnsi="Times New Roman" w:hint="default"/>
        <w:sz w:val="28"/>
        <w:szCs w:val="28"/>
      </w:rPr>
    </w:lvl>
    <w:lvl w:ilvl="1">
      <w:start w:val="2"/>
      <w:numFmt w:val="decimal"/>
      <w:lvlText w:val="%1.%2"/>
      <w:lvlJc w:val="left"/>
      <w:pPr>
        <w:ind w:left="2152" w:hanging="375"/>
      </w:pPr>
      <w:rPr>
        <w:rFonts w:hint="default"/>
      </w:rPr>
    </w:lvl>
    <w:lvl w:ilvl="2">
      <w:start w:val="1"/>
      <w:numFmt w:val="decimal"/>
      <w:lvlText w:val="%1.%2.%3"/>
      <w:lvlJc w:val="left"/>
      <w:pPr>
        <w:ind w:left="3566" w:hanging="720"/>
      </w:pPr>
      <w:rPr>
        <w:rFonts w:hint="default"/>
        <w:sz w:val="20"/>
        <w:szCs w:val="20"/>
      </w:rPr>
    </w:lvl>
    <w:lvl w:ilvl="3">
      <w:start w:val="1"/>
      <w:numFmt w:val="decimal"/>
      <w:lvlText w:val="%1.%2.%3.%4"/>
      <w:lvlJc w:val="left"/>
      <w:pPr>
        <w:ind w:left="4995" w:hanging="1080"/>
      </w:pPr>
      <w:rPr>
        <w:rFonts w:hint="default"/>
        <w:sz w:val="20"/>
        <w:szCs w:val="20"/>
      </w:rPr>
    </w:lvl>
    <w:lvl w:ilvl="4">
      <w:start w:val="1"/>
      <w:numFmt w:val="decimal"/>
      <w:lvlText w:val="%1.%2.%3.%4.%5"/>
      <w:lvlJc w:val="left"/>
      <w:pPr>
        <w:ind w:left="6064" w:hanging="1080"/>
      </w:pPr>
      <w:rPr>
        <w:rFonts w:hint="default"/>
        <w:sz w:val="20"/>
        <w:szCs w:val="20"/>
      </w:rPr>
    </w:lvl>
    <w:lvl w:ilvl="5">
      <w:start w:val="1"/>
      <w:numFmt w:val="decimal"/>
      <w:lvlText w:val="%1.%2.%3.%4.%5.%6"/>
      <w:lvlJc w:val="left"/>
      <w:pPr>
        <w:ind w:left="7493" w:hanging="1440"/>
      </w:pPr>
      <w:rPr>
        <w:rFonts w:hint="default"/>
        <w:sz w:val="20"/>
        <w:szCs w:val="20"/>
      </w:rPr>
    </w:lvl>
    <w:lvl w:ilvl="6">
      <w:start w:val="1"/>
      <w:numFmt w:val="decimal"/>
      <w:lvlText w:val="%1.%2.%3.%4.%5.%6.%7"/>
      <w:lvlJc w:val="left"/>
      <w:pPr>
        <w:ind w:left="8562" w:hanging="1440"/>
      </w:pPr>
      <w:rPr>
        <w:rFonts w:hint="default"/>
        <w:sz w:val="20"/>
        <w:szCs w:val="20"/>
      </w:rPr>
    </w:lvl>
    <w:lvl w:ilvl="7">
      <w:start w:val="1"/>
      <w:numFmt w:val="decimal"/>
      <w:lvlText w:val="%1.%2.%3.%4.%5.%6.%7.%8"/>
      <w:lvlJc w:val="left"/>
      <w:pPr>
        <w:ind w:left="9991" w:hanging="1800"/>
      </w:pPr>
      <w:rPr>
        <w:rFonts w:hint="default"/>
        <w:sz w:val="20"/>
        <w:szCs w:val="20"/>
      </w:rPr>
    </w:lvl>
    <w:lvl w:ilvl="8">
      <w:start w:val="1"/>
      <w:numFmt w:val="decimal"/>
      <w:lvlText w:val="%1.%2.%3.%4.%5.%6.%7.%8.%9"/>
      <w:lvlJc w:val="left"/>
      <w:pPr>
        <w:ind w:left="11420" w:hanging="2160"/>
      </w:pPr>
      <w:rPr>
        <w:rFonts w:hint="default"/>
        <w:sz w:val="20"/>
        <w:szCs w:val="20"/>
      </w:rPr>
    </w:lvl>
  </w:abstractNum>
  <w:abstractNum w:abstractNumId="6">
    <w:nsid w:val="233A3153"/>
    <w:multiLevelType w:val="hybridMultilevel"/>
    <w:tmpl w:val="B7BE7936"/>
    <w:lvl w:ilvl="0" w:tplc="E4C61E1E">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2BC44749"/>
    <w:multiLevelType w:val="hybridMultilevel"/>
    <w:tmpl w:val="E152C7C0"/>
    <w:lvl w:ilvl="0" w:tplc="22FC8AA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E0A6D83"/>
    <w:multiLevelType w:val="hybridMultilevel"/>
    <w:tmpl w:val="7332CE28"/>
    <w:lvl w:ilvl="0" w:tplc="15A23820">
      <w:start w:val="1"/>
      <w:numFmt w:val="decimal"/>
      <w:lvlText w:val="%1."/>
      <w:lvlJc w:val="left"/>
      <w:pPr>
        <w:tabs>
          <w:tab w:val="num" w:pos="1191"/>
        </w:tabs>
        <w:ind w:firstLine="737"/>
      </w:pPr>
      <w:rPr>
        <w:rFonts w:hint="default"/>
        <w:sz w:val="28"/>
        <w:szCs w:val="28"/>
      </w:rPr>
    </w:lvl>
    <w:lvl w:ilvl="1" w:tplc="04190019" w:tentative="1">
      <w:start w:val="1"/>
      <w:numFmt w:val="lowerLetter"/>
      <w:lvlText w:val="%2."/>
      <w:lvlJc w:val="left"/>
      <w:pPr>
        <w:ind w:left="1423" w:hanging="360"/>
      </w:pPr>
    </w:lvl>
    <w:lvl w:ilvl="2" w:tplc="0419001B" w:tentative="1">
      <w:start w:val="1"/>
      <w:numFmt w:val="lowerRoman"/>
      <w:lvlText w:val="%3."/>
      <w:lvlJc w:val="right"/>
      <w:pPr>
        <w:ind w:left="2143" w:hanging="180"/>
      </w:pPr>
    </w:lvl>
    <w:lvl w:ilvl="3" w:tplc="0419000F" w:tentative="1">
      <w:start w:val="1"/>
      <w:numFmt w:val="decimal"/>
      <w:lvlText w:val="%4."/>
      <w:lvlJc w:val="left"/>
      <w:pPr>
        <w:ind w:left="2863" w:hanging="360"/>
      </w:pPr>
    </w:lvl>
    <w:lvl w:ilvl="4" w:tplc="04190019" w:tentative="1">
      <w:start w:val="1"/>
      <w:numFmt w:val="lowerLetter"/>
      <w:lvlText w:val="%5."/>
      <w:lvlJc w:val="left"/>
      <w:pPr>
        <w:ind w:left="3583" w:hanging="360"/>
      </w:pPr>
    </w:lvl>
    <w:lvl w:ilvl="5" w:tplc="0419001B" w:tentative="1">
      <w:start w:val="1"/>
      <w:numFmt w:val="lowerRoman"/>
      <w:lvlText w:val="%6."/>
      <w:lvlJc w:val="right"/>
      <w:pPr>
        <w:ind w:left="4303" w:hanging="180"/>
      </w:pPr>
    </w:lvl>
    <w:lvl w:ilvl="6" w:tplc="0419000F" w:tentative="1">
      <w:start w:val="1"/>
      <w:numFmt w:val="decimal"/>
      <w:lvlText w:val="%7."/>
      <w:lvlJc w:val="left"/>
      <w:pPr>
        <w:ind w:left="5023" w:hanging="360"/>
      </w:pPr>
    </w:lvl>
    <w:lvl w:ilvl="7" w:tplc="04190019" w:tentative="1">
      <w:start w:val="1"/>
      <w:numFmt w:val="lowerLetter"/>
      <w:lvlText w:val="%8."/>
      <w:lvlJc w:val="left"/>
      <w:pPr>
        <w:ind w:left="5743" w:hanging="360"/>
      </w:pPr>
    </w:lvl>
    <w:lvl w:ilvl="8" w:tplc="0419001B" w:tentative="1">
      <w:start w:val="1"/>
      <w:numFmt w:val="lowerRoman"/>
      <w:lvlText w:val="%9."/>
      <w:lvlJc w:val="right"/>
      <w:pPr>
        <w:ind w:left="6463" w:hanging="180"/>
      </w:pPr>
    </w:lvl>
  </w:abstractNum>
  <w:abstractNum w:abstractNumId="9">
    <w:nsid w:val="30457C55"/>
    <w:multiLevelType w:val="hybridMultilevel"/>
    <w:tmpl w:val="4D0C2336"/>
    <w:lvl w:ilvl="0" w:tplc="22FC8AA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340D166C"/>
    <w:multiLevelType w:val="hybridMultilevel"/>
    <w:tmpl w:val="961AD064"/>
    <w:lvl w:ilvl="0" w:tplc="5670909E">
      <w:start w:val="1"/>
      <w:numFmt w:val="decimal"/>
      <w:lvlText w:val="%1."/>
      <w:lvlJc w:val="left"/>
      <w:pPr>
        <w:tabs>
          <w:tab w:val="num" w:pos="1191"/>
        </w:tabs>
        <w:ind w:firstLine="709"/>
      </w:pPr>
      <w:rPr>
        <w:rFonts w:ascii="Times New Roman" w:eastAsia="Times New Roman" w:hAnsi="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4265C55"/>
    <w:multiLevelType w:val="hybridMultilevel"/>
    <w:tmpl w:val="B5900D8E"/>
    <w:lvl w:ilvl="0" w:tplc="22FC8AA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436374FE"/>
    <w:multiLevelType w:val="hybridMultilevel"/>
    <w:tmpl w:val="0828268E"/>
    <w:lvl w:ilvl="0" w:tplc="04190001">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cs="Wingdings" w:hint="default"/>
      </w:rPr>
    </w:lvl>
    <w:lvl w:ilvl="3" w:tplc="04190001" w:tentative="1">
      <w:start w:val="1"/>
      <w:numFmt w:val="bullet"/>
      <w:lvlText w:val=""/>
      <w:lvlJc w:val="left"/>
      <w:pPr>
        <w:ind w:left="3589" w:hanging="360"/>
      </w:pPr>
      <w:rPr>
        <w:rFonts w:ascii="Symbol" w:hAnsi="Symbol" w:cs="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cs="Wingdings" w:hint="default"/>
      </w:rPr>
    </w:lvl>
    <w:lvl w:ilvl="6" w:tplc="04190001" w:tentative="1">
      <w:start w:val="1"/>
      <w:numFmt w:val="bullet"/>
      <w:lvlText w:val=""/>
      <w:lvlJc w:val="left"/>
      <w:pPr>
        <w:ind w:left="5749" w:hanging="360"/>
      </w:pPr>
      <w:rPr>
        <w:rFonts w:ascii="Symbol" w:hAnsi="Symbol" w:cs="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cs="Wingdings" w:hint="default"/>
      </w:rPr>
    </w:lvl>
  </w:abstractNum>
  <w:abstractNum w:abstractNumId="13">
    <w:nsid w:val="45DD74FB"/>
    <w:multiLevelType w:val="hybridMultilevel"/>
    <w:tmpl w:val="0E04287E"/>
    <w:lvl w:ilvl="0" w:tplc="EEB08ED2">
      <w:start w:val="1"/>
      <w:numFmt w:val="bullet"/>
      <w:lvlText w:val=""/>
      <w:lvlJc w:val="left"/>
      <w:pPr>
        <w:ind w:left="1068" w:hanging="360"/>
      </w:pPr>
      <w:rPr>
        <w:rFonts w:ascii="Symbol" w:hAnsi="Symbol" w:cs="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cs="Wingdings" w:hint="default"/>
      </w:rPr>
    </w:lvl>
    <w:lvl w:ilvl="3" w:tplc="04190001" w:tentative="1">
      <w:start w:val="1"/>
      <w:numFmt w:val="bullet"/>
      <w:lvlText w:val=""/>
      <w:lvlJc w:val="left"/>
      <w:pPr>
        <w:ind w:left="3228" w:hanging="360"/>
      </w:pPr>
      <w:rPr>
        <w:rFonts w:ascii="Symbol" w:hAnsi="Symbol" w:cs="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cs="Wingdings" w:hint="default"/>
      </w:rPr>
    </w:lvl>
    <w:lvl w:ilvl="6" w:tplc="04190001" w:tentative="1">
      <w:start w:val="1"/>
      <w:numFmt w:val="bullet"/>
      <w:lvlText w:val=""/>
      <w:lvlJc w:val="left"/>
      <w:pPr>
        <w:ind w:left="5388" w:hanging="360"/>
      </w:pPr>
      <w:rPr>
        <w:rFonts w:ascii="Symbol" w:hAnsi="Symbol" w:cs="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cs="Wingdings" w:hint="default"/>
      </w:rPr>
    </w:lvl>
  </w:abstractNum>
  <w:abstractNum w:abstractNumId="14">
    <w:nsid w:val="493D6116"/>
    <w:multiLevelType w:val="multilevel"/>
    <w:tmpl w:val="9D9E1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BDF7053"/>
    <w:multiLevelType w:val="hybridMultilevel"/>
    <w:tmpl w:val="DC80DA26"/>
    <w:lvl w:ilvl="0" w:tplc="EEB08ED2">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cs="Wingdings" w:hint="default"/>
      </w:rPr>
    </w:lvl>
    <w:lvl w:ilvl="3" w:tplc="04190001" w:tentative="1">
      <w:start w:val="1"/>
      <w:numFmt w:val="bullet"/>
      <w:lvlText w:val=""/>
      <w:lvlJc w:val="left"/>
      <w:pPr>
        <w:ind w:left="3589" w:hanging="360"/>
      </w:pPr>
      <w:rPr>
        <w:rFonts w:ascii="Symbol" w:hAnsi="Symbol" w:cs="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cs="Wingdings" w:hint="default"/>
      </w:rPr>
    </w:lvl>
    <w:lvl w:ilvl="6" w:tplc="04190001" w:tentative="1">
      <w:start w:val="1"/>
      <w:numFmt w:val="bullet"/>
      <w:lvlText w:val=""/>
      <w:lvlJc w:val="left"/>
      <w:pPr>
        <w:ind w:left="5749" w:hanging="360"/>
      </w:pPr>
      <w:rPr>
        <w:rFonts w:ascii="Symbol" w:hAnsi="Symbol" w:cs="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cs="Wingdings" w:hint="default"/>
      </w:rPr>
    </w:lvl>
  </w:abstractNum>
  <w:abstractNum w:abstractNumId="16">
    <w:nsid w:val="51DC3273"/>
    <w:multiLevelType w:val="hybridMultilevel"/>
    <w:tmpl w:val="3DDC79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47A0794"/>
    <w:multiLevelType w:val="hybridMultilevel"/>
    <w:tmpl w:val="079A20DC"/>
    <w:lvl w:ilvl="0" w:tplc="22FC8AA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54BB469D"/>
    <w:multiLevelType w:val="hybridMultilevel"/>
    <w:tmpl w:val="EB12A240"/>
    <w:lvl w:ilvl="0" w:tplc="2DBC05FC">
      <w:start w:val="1"/>
      <w:numFmt w:val="decimal"/>
      <w:lvlText w:val="%1."/>
      <w:lvlJc w:val="left"/>
      <w:pPr>
        <w:tabs>
          <w:tab w:val="num" w:pos="1191"/>
        </w:tabs>
        <w:ind w:firstLine="709"/>
      </w:pPr>
      <w:rPr>
        <w:rFonts w:ascii="Times New Roman" w:eastAsia="Times New Roman" w:hAnsi="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0601B49"/>
    <w:multiLevelType w:val="hybridMultilevel"/>
    <w:tmpl w:val="5C44F408"/>
    <w:lvl w:ilvl="0" w:tplc="22FC8AA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6ADB317A"/>
    <w:multiLevelType w:val="hybridMultilevel"/>
    <w:tmpl w:val="59462416"/>
    <w:lvl w:ilvl="0" w:tplc="22FC8AA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6C375316"/>
    <w:multiLevelType w:val="hybridMultilevel"/>
    <w:tmpl w:val="8872014C"/>
    <w:lvl w:ilvl="0" w:tplc="22FC8AA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6556D74"/>
    <w:multiLevelType w:val="hybridMultilevel"/>
    <w:tmpl w:val="524E1504"/>
    <w:lvl w:ilvl="0" w:tplc="22FC8AA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7A055931"/>
    <w:multiLevelType w:val="hybridMultilevel"/>
    <w:tmpl w:val="060AF3A6"/>
    <w:lvl w:ilvl="0" w:tplc="22FC8AAE">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 w:numId="2">
    <w:abstractNumId w:val="12"/>
  </w:num>
  <w:num w:numId="3">
    <w:abstractNumId w:val="13"/>
  </w:num>
  <w:num w:numId="4">
    <w:abstractNumId w:val="15"/>
  </w:num>
  <w:num w:numId="5">
    <w:abstractNumId w:val="1"/>
  </w:num>
  <w:num w:numId="6">
    <w:abstractNumId w:val="16"/>
  </w:num>
  <w:num w:numId="7">
    <w:abstractNumId w:val="8"/>
  </w:num>
  <w:num w:numId="8">
    <w:abstractNumId w:val="18"/>
  </w:num>
  <w:num w:numId="9">
    <w:abstractNumId w:val="10"/>
  </w:num>
  <w:num w:numId="10">
    <w:abstractNumId w:val="5"/>
  </w:num>
  <w:num w:numId="11">
    <w:abstractNumId w:val="4"/>
  </w:num>
  <w:num w:numId="12">
    <w:abstractNumId w:val="14"/>
  </w:num>
  <w:num w:numId="13">
    <w:abstractNumId w:val="3"/>
  </w:num>
  <w:num w:numId="14">
    <w:abstractNumId w:val="19"/>
  </w:num>
  <w:num w:numId="15">
    <w:abstractNumId w:val="11"/>
  </w:num>
  <w:num w:numId="16">
    <w:abstractNumId w:val="22"/>
  </w:num>
  <w:num w:numId="17">
    <w:abstractNumId w:val="17"/>
  </w:num>
  <w:num w:numId="18">
    <w:abstractNumId w:val="20"/>
  </w:num>
  <w:num w:numId="19">
    <w:abstractNumId w:val="2"/>
  </w:num>
  <w:num w:numId="20">
    <w:abstractNumId w:val="6"/>
  </w:num>
  <w:num w:numId="21">
    <w:abstractNumId w:val="9"/>
  </w:num>
  <w:num w:numId="22">
    <w:abstractNumId w:val="7"/>
  </w:num>
  <w:num w:numId="23">
    <w:abstractNumId w:val="23"/>
  </w:num>
  <w:num w:numId="2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46BF"/>
    <w:rsid w:val="000055FB"/>
    <w:rsid w:val="00014FFE"/>
    <w:rsid w:val="0007637E"/>
    <w:rsid w:val="001133A9"/>
    <w:rsid w:val="0011551D"/>
    <w:rsid w:val="001213AE"/>
    <w:rsid w:val="001411C6"/>
    <w:rsid w:val="0018696B"/>
    <w:rsid w:val="001A09D2"/>
    <w:rsid w:val="001E7015"/>
    <w:rsid w:val="001F3B2C"/>
    <w:rsid w:val="001F6730"/>
    <w:rsid w:val="002578FA"/>
    <w:rsid w:val="002666C0"/>
    <w:rsid w:val="00280A99"/>
    <w:rsid w:val="0029544D"/>
    <w:rsid w:val="002B1C29"/>
    <w:rsid w:val="002D57B1"/>
    <w:rsid w:val="0030064C"/>
    <w:rsid w:val="00306964"/>
    <w:rsid w:val="00317247"/>
    <w:rsid w:val="003247FB"/>
    <w:rsid w:val="00333DD6"/>
    <w:rsid w:val="00335C05"/>
    <w:rsid w:val="00382438"/>
    <w:rsid w:val="0038349B"/>
    <w:rsid w:val="003A2516"/>
    <w:rsid w:val="003D6191"/>
    <w:rsid w:val="003F4CD1"/>
    <w:rsid w:val="005037A6"/>
    <w:rsid w:val="0051719C"/>
    <w:rsid w:val="005601E7"/>
    <w:rsid w:val="00571C38"/>
    <w:rsid w:val="00572E0C"/>
    <w:rsid w:val="0059062C"/>
    <w:rsid w:val="005A168E"/>
    <w:rsid w:val="00614680"/>
    <w:rsid w:val="00644BEC"/>
    <w:rsid w:val="00665F01"/>
    <w:rsid w:val="00676DF1"/>
    <w:rsid w:val="00687A84"/>
    <w:rsid w:val="006C4134"/>
    <w:rsid w:val="006D03D4"/>
    <w:rsid w:val="006F07E4"/>
    <w:rsid w:val="0071174D"/>
    <w:rsid w:val="00760BDB"/>
    <w:rsid w:val="00785541"/>
    <w:rsid w:val="007E59A5"/>
    <w:rsid w:val="008219CB"/>
    <w:rsid w:val="008C1525"/>
    <w:rsid w:val="008C35C1"/>
    <w:rsid w:val="008C611A"/>
    <w:rsid w:val="008D39AC"/>
    <w:rsid w:val="00984A19"/>
    <w:rsid w:val="00A82ED7"/>
    <w:rsid w:val="00AF2274"/>
    <w:rsid w:val="00B51B97"/>
    <w:rsid w:val="00B6117D"/>
    <w:rsid w:val="00C346BF"/>
    <w:rsid w:val="00C75BD5"/>
    <w:rsid w:val="00D95201"/>
    <w:rsid w:val="00DA2ADE"/>
    <w:rsid w:val="00DF1D2C"/>
    <w:rsid w:val="00E2137A"/>
    <w:rsid w:val="00E55306"/>
    <w:rsid w:val="00E73A47"/>
    <w:rsid w:val="00E757F9"/>
    <w:rsid w:val="00E85CDE"/>
    <w:rsid w:val="00E96508"/>
    <w:rsid w:val="00F43F51"/>
    <w:rsid w:val="00F637F1"/>
    <w:rsid w:val="00F64BE1"/>
    <w:rsid w:val="00FC31C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nhideWhenUsed="0"/>
    <w:lsdException w:name="toc 2"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List Bullet 2"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Normal (Web)"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59062C"/>
    <w:pPr>
      <w:spacing w:after="160" w:line="259" w:lineRule="auto"/>
    </w:pPr>
    <w:rPr>
      <w:rFonts w:cs="Calibri"/>
      <w:lang w:eastAsia="en-US"/>
    </w:rPr>
  </w:style>
  <w:style w:type="paragraph" w:styleId="Heading1">
    <w:name w:val="heading 1"/>
    <w:basedOn w:val="Normal"/>
    <w:next w:val="Normal"/>
    <w:link w:val="Heading1Char"/>
    <w:uiPriority w:val="99"/>
    <w:qFormat/>
    <w:rsid w:val="00785541"/>
    <w:pPr>
      <w:keepNext/>
      <w:keepLines/>
      <w:spacing w:before="240" w:after="0"/>
      <w:outlineLvl w:val="0"/>
    </w:pPr>
    <w:rPr>
      <w:rFonts w:ascii="Calibri Light" w:eastAsia="Times New Roman" w:hAnsi="Calibri Light" w:cs="Calibri Light"/>
      <w:color w:val="2E74B5"/>
      <w:sz w:val="32"/>
      <w:szCs w:val="32"/>
    </w:rPr>
  </w:style>
  <w:style w:type="paragraph" w:styleId="Heading2">
    <w:name w:val="heading 2"/>
    <w:basedOn w:val="Normal"/>
    <w:next w:val="Normal"/>
    <w:link w:val="Heading2Char"/>
    <w:uiPriority w:val="99"/>
    <w:qFormat/>
    <w:rsid w:val="00785541"/>
    <w:pPr>
      <w:keepNext/>
      <w:keepLines/>
      <w:spacing w:before="40" w:after="0"/>
      <w:outlineLvl w:val="1"/>
    </w:pPr>
    <w:rPr>
      <w:rFonts w:ascii="Calibri Light" w:eastAsia="Times New Roman" w:hAnsi="Calibri Light" w:cs="Calibri Light"/>
      <w:color w:val="2E74B5"/>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85541"/>
    <w:rPr>
      <w:rFonts w:ascii="Calibri Light" w:hAnsi="Calibri Light" w:cs="Calibri Light"/>
      <w:color w:val="2E74B5"/>
      <w:sz w:val="32"/>
      <w:szCs w:val="32"/>
    </w:rPr>
  </w:style>
  <w:style w:type="character" w:customStyle="1" w:styleId="Heading2Char">
    <w:name w:val="Heading 2 Char"/>
    <w:basedOn w:val="DefaultParagraphFont"/>
    <w:link w:val="Heading2"/>
    <w:uiPriority w:val="99"/>
    <w:rsid w:val="00785541"/>
    <w:rPr>
      <w:rFonts w:ascii="Calibri Light" w:hAnsi="Calibri Light" w:cs="Calibri Light"/>
      <w:color w:val="2E74B5"/>
      <w:sz w:val="26"/>
      <w:szCs w:val="26"/>
    </w:rPr>
  </w:style>
  <w:style w:type="paragraph" w:styleId="ListParagraph">
    <w:name w:val="List Paragraph"/>
    <w:basedOn w:val="Normal"/>
    <w:uiPriority w:val="99"/>
    <w:qFormat/>
    <w:rsid w:val="001F3B2C"/>
    <w:pPr>
      <w:ind w:left="720"/>
      <w:contextualSpacing/>
    </w:pPr>
  </w:style>
  <w:style w:type="character" w:styleId="Hyperlink">
    <w:name w:val="Hyperlink"/>
    <w:basedOn w:val="DefaultParagraphFont"/>
    <w:uiPriority w:val="99"/>
    <w:rsid w:val="003247FB"/>
    <w:rPr>
      <w:color w:val="0563C1"/>
      <w:u w:val="single"/>
    </w:rPr>
  </w:style>
  <w:style w:type="table" w:styleId="TableGrid">
    <w:name w:val="Table Grid"/>
    <w:basedOn w:val="TableNormal"/>
    <w:uiPriority w:val="99"/>
    <w:rsid w:val="0030696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uiPriority w:val="99"/>
    <w:rsid w:val="00785541"/>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1 Знак Знак Знак"/>
    <w:basedOn w:val="Normal"/>
    <w:uiPriority w:val="99"/>
    <w:rsid w:val="00785541"/>
    <w:pPr>
      <w:pageBreakBefore/>
      <w:spacing w:line="360" w:lineRule="auto"/>
    </w:pPr>
    <w:rPr>
      <w:rFonts w:ascii="Times New Roman" w:eastAsia="Times New Roman" w:hAnsi="Times New Roman" w:cs="Times New Roman"/>
      <w:sz w:val="28"/>
      <w:szCs w:val="28"/>
      <w:lang w:val="en-US"/>
    </w:rPr>
  </w:style>
  <w:style w:type="paragraph" w:styleId="TOCHeading">
    <w:name w:val="TOC Heading"/>
    <w:basedOn w:val="Heading1"/>
    <w:next w:val="Normal"/>
    <w:uiPriority w:val="99"/>
    <w:qFormat/>
    <w:rsid w:val="00785541"/>
    <w:pPr>
      <w:outlineLvl w:val="9"/>
    </w:pPr>
    <w:rPr>
      <w:lang w:eastAsia="ru-RU"/>
    </w:rPr>
  </w:style>
  <w:style w:type="paragraph" w:styleId="TOC1">
    <w:name w:val="toc 1"/>
    <w:basedOn w:val="Normal"/>
    <w:next w:val="Normal"/>
    <w:autoRedefine/>
    <w:uiPriority w:val="99"/>
    <w:semiHidden/>
    <w:rsid w:val="001E7015"/>
    <w:pPr>
      <w:tabs>
        <w:tab w:val="right" w:leader="dot" w:pos="9345"/>
      </w:tabs>
      <w:spacing w:after="100"/>
    </w:pPr>
    <w:rPr>
      <w:rFonts w:ascii="Times New Roman" w:eastAsia="Times New Roman" w:hAnsi="Times New Roman" w:cs="Times New Roman"/>
      <w:b/>
      <w:bCs/>
      <w:caps/>
      <w:noProof/>
      <w:kern w:val="32"/>
      <w:sz w:val="28"/>
      <w:szCs w:val="28"/>
      <w:lang w:eastAsia="ru-RU"/>
    </w:rPr>
  </w:style>
  <w:style w:type="paragraph" w:styleId="TOC2">
    <w:name w:val="toc 2"/>
    <w:basedOn w:val="Normal"/>
    <w:next w:val="Normal"/>
    <w:autoRedefine/>
    <w:uiPriority w:val="99"/>
    <w:semiHidden/>
    <w:rsid w:val="001E7015"/>
    <w:pPr>
      <w:tabs>
        <w:tab w:val="right" w:leader="dot" w:pos="9345"/>
      </w:tabs>
      <w:spacing w:after="100"/>
      <w:ind w:left="220"/>
    </w:pPr>
    <w:rPr>
      <w:rFonts w:ascii="Times New Roman" w:hAnsi="Times New Roman" w:cs="Times New Roman"/>
      <w:b/>
      <w:bCs/>
      <w:noProof/>
      <w:sz w:val="28"/>
      <w:szCs w:val="28"/>
      <w:lang w:eastAsia="ru-RU"/>
    </w:rPr>
  </w:style>
  <w:style w:type="paragraph" w:styleId="Header">
    <w:name w:val="header"/>
    <w:basedOn w:val="Normal"/>
    <w:link w:val="HeaderChar"/>
    <w:uiPriority w:val="99"/>
    <w:rsid w:val="006C4134"/>
    <w:pPr>
      <w:tabs>
        <w:tab w:val="center" w:pos="4677"/>
        <w:tab w:val="right" w:pos="9355"/>
      </w:tabs>
      <w:spacing w:after="0" w:line="240" w:lineRule="auto"/>
    </w:pPr>
  </w:style>
  <w:style w:type="character" w:customStyle="1" w:styleId="HeaderChar">
    <w:name w:val="Header Char"/>
    <w:basedOn w:val="DefaultParagraphFont"/>
    <w:link w:val="Header"/>
    <w:uiPriority w:val="99"/>
    <w:rsid w:val="006C4134"/>
  </w:style>
  <w:style w:type="paragraph" w:styleId="Footer">
    <w:name w:val="footer"/>
    <w:basedOn w:val="Normal"/>
    <w:link w:val="FooterChar"/>
    <w:uiPriority w:val="99"/>
    <w:rsid w:val="006C4134"/>
    <w:pPr>
      <w:tabs>
        <w:tab w:val="center" w:pos="4677"/>
        <w:tab w:val="right" w:pos="9355"/>
      </w:tabs>
      <w:spacing w:after="0" w:line="240" w:lineRule="auto"/>
    </w:pPr>
  </w:style>
  <w:style w:type="character" w:customStyle="1" w:styleId="FooterChar">
    <w:name w:val="Footer Char"/>
    <w:basedOn w:val="DefaultParagraphFont"/>
    <w:link w:val="Footer"/>
    <w:uiPriority w:val="99"/>
    <w:rsid w:val="006C4134"/>
  </w:style>
  <w:style w:type="paragraph" w:styleId="NormalWeb">
    <w:name w:val="Normal (Web)"/>
    <w:basedOn w:val="Normal"/>
    <w:uiPriority w:val="99"/>
    <w:rsid w:val="0018696B"/>
    <w:pPr>
      <w:spacing w:before="100" w:beforeAutospacing="1" w:after="100" w:afterAutospacing="1" w:line="240" w:lineRule="auto"/>
    </w:pPr>
    <w:rPr>
      <w:rFonts w:ascii="Times New Roman" w:hAnsi="Times New Roman" w:cs="Times New Roman"/>
      <w:sz w:val="24"/>
      <w:szCs w:val="24"/>
      <w:lang w:eastAsia="ru-RU"/>
    </w:rPr>
  </w:style>
  <w:style w:type="paragraph" w:styleId="ListBullet2">
    <w:name w:val="List Bullet 2"/>
    <w:basedOn w:val="Normal"/>
    <w:autoRedefine/>
    <w:uiPriority w:val="99"/>
    <w:rsid w:val="008C1525"/>
    <w:pPr>
      <w:widowControl w:val="0"/>
      <w:spacing w:after="0" w:line="240" w:lineRule="auto"/>
      <w:ind w:firstLine="720"/>
      <w:jc w:val="both"/>
    </w:pPr>
    <w:rPr>
      <w:rFonts w:ascii="Times New Roman" w:hAnsi="Times New Roman" w:cs="Times New Roman"/>
      <w:color w:val="000000"/>
      <w:sz w:val="28"/>
      <w:szCs w:val="28"/>
      <w:lang w:eastAsia="ru-RU"/>
    </w:rPr>
  </w:style>
  <w:style w:type="character" w:styleId="Strong">
    <w:name w:val="Strong"/>
    <w:basedOn w:val="DefaultParagraphFont"/>
    <w:uiPriority w:val="99"/>
    <w:qFormat/>
    <w:rsid w:val="00333DD6"/>
    <w:rPr>
      <w:b/>
      <w:bCs/>
    </w:rPr>
  </w:style>
</w:styles>
</file>

<file path=word/webSettings.xml><?xml version="1.0" encoding="utf-8"?>
<w:webSettings xmlns:r="http://schemas.openxmlformats.org/officeDocument/2006/relationships" xmlns:w="http://schemas.openxmlformats.org/wordprocessingml/2006/main">
  <w:divs>
    <w:div w:id="14693275">
      <w:marLeft w:val="0"/>
      <w:marRight w:val="0"/>
      <w:marTop w:val="0"/>
      <w:marBottom w:val="0"/>
      <w:divBdr>
        <w:top w:val="none" w:sz="0" w:space="0" w:color="auto"/>
        <w:left w:val="none" w:sz="0" w:space="0" w:color="auto"/>
        <w:bottom w:val="none" w:sz="0" w:space="0" w:color="auto"/>
        <w:right w:val="none" w:sz="0" w:space="0" w:color="auto"/>
      </w:divBdr>
    </w:div>
    <w:div w:id="14693276">
      <w:marLeft w:val="0"/>
      <w:marRight w:val="0"/>
      <w:marTop w:val="0"/>
      <w:marBottom w:val="0"/>
      <w:divBdr>
        <w:top w:val="none" w:sz="0" w:space="0" w:color="auto"/>
        <w:left w:val="none" w:sz="0" w:space="0" w:color="auto"/>
        <w:bottom w:val="none" w:sz="0" w:space="0" w:color="auto"/>
        <w:right w:val="none" w:sz="0" w:space="0" w:color="auto"/>
      </w:divBdr>
    </w:div>
    <w:div w:id="14693277">
      <w:marLeft w:val="0"/>
      <w:marRight w:val="0"/>
      <w:marTop w:val="0"/>
      <w:marBottom w:val="0"/>
      <w:divBdr>
        <w:top w:val="none" w:sz="0" w:space="0" w:color="auto"/>
        <w:left w:val="none" w:sz="0" w:space="0" w:color="auto"/>
        <w:bottom w:val="none" w:sz="0" w:space="0" w:color="auto"/>
        <w:right w:val="none" w:sz="0" w:space="0" w:color="auto"/>
      </w:divBdr>
    </w:div>
    <w:div w:id="14693278">
      <w:marLeft w:val="0"/>
      <w:marRight w:val="0"/>
      <w:marTop w:val="0"/>
      <w:marBottom w:val="0"/>
      <w:divBdr>
        <w:top w:val="none" w:sz="0" w:space="0" w:color="auto"/>
        <w:left w:val="none" w:sz="0" w:space="0" w:color="auto"/>
        <w:bottom w:val="none" w:sz="0" w:space="0" w:color="auto"/>
        <w:right w:val="none" w:sz="0" w:space="0" w:color="auto"/>
      </w:divBdr>
    </w:div>
    <w:div w:id="14693279">
      <w:marLeft w:val="0"/>
      <w:marRight w:val="0"/>
      <w:marTop w:val="0"/>
      <w:marBottom w:val="0"/>
      <w:divBdr>
        <w:top w:val="none" w:sz="0" w:space="0" w:color="auto"/>
        <w:left w:val="none" w:sz="0" w:space="0" w:color="auto"/>
        <w:bottom w:val="none" w:sz="0" w:space="0" w:color="auto"/>
        <w:right w:val="none" w:sz="0" w:space="0" w:color="auto"/>
      </w:divBdr>
    </w:div>
    <w:div w:id="14693280">
      <w:marLeft w:val="0"/>
      <w:marRight w:val="0"/>
      <w:marTop w:val="0"/>
      <w:marBottom w:val="0"/>
      <w:divBdr>
        <w:top w:val="none" w:sz="0" w:space="0" w:color="auto"/>
        <w:left w:val="none" w:sz="0" w:space="0" w:color="auto"/>
        <w:bottom w:val="none" w:sz="0" w:space="0" w:color="auto"/>
        <w:right w:val="none" w:sz="0" w:space="0" w:color="auto"/>
      </w:divBdr>
    </w:div>
    <w:div w:id="146932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8%D0%BE%D0%BB%D0%BE%D1%85%D0%BE%D0%B2,_%D0%9C%D0%B8%D1%85%D0%B0%D0%B8%D0%BB_%D0%90%D0%BB%D0%B5%D0%BA%D1%81%D0%B0%D0%BD%D0%B4%D1%80%D0%BE%D0%B2%D0%B8%D1%87" TargetMode="External"/><Relationship Id="rId13" Type="http://schemas.openxmlformats.org/officeDocument/2006/relationships/hyperlink" Target="https://ru.wikipedia.org/wiki/%D0%A1%D0%BE%D0%BB%D0%B6%D0%B5%D0%BD%D0%B8%D1%86%D1%8B%D0%BD,_%D0%90%D0%BB%D0%B5%D0%BA%D1%81%D0%B0%D0%BD%D0%B4%D1%80_%D0%98%D1%81%D0%B0%D0%B5%D0%B2%D0%B8%D1%87" TargetMode="External"/><Relationship Id="rId18" Type="http://schemas.openxmlformats.org/officeDocument/2006/relationships/hyperlink" Target="https://ru.wikipedia.org/wiki/%D0%94%D0%BE%D0%BC-%D0%BC%D1%83%D0%B7%D0%B5%D0%B9_%D0%A1._%D0%9C._%D0%91%D1%83%D0%B4%D1%91%D0%BD%D0%BD%D0%BE%D0%B3%D0%BE" TargetMode="External"/><Relationship Id="rId3" Type="http://schemas.openxmlformats.org/officeDocument/2006/relationships/settings" Target="settings.xml"/><Relationship Id="rId21" Type="http://schemas.openxmlformats.org/officeDocument/2006/relationships/hyperlink" Target="http://RU\infra-m\znanium\bibl\546722" TargetMode="External"/><Relationship Id="rId7" Type="http://schemas.openxmlformats.org/officeDocument/2006/relationships/footer" Target="footer1.xml"/><Relationship Id="rId12" Type="http://schemas.openxmlformats.org/officeDocument/2006/relationships/hyperlink" Target="https://ru.wikipedia.org/wiki/%D0%9A%D0%B0%D0%BB%D0%B8%D0%BD%D0%B8%D0%BD,_%D0%90%D0%BD%D0%B0%D1%82%D0%BE%D0%BB%D0%B8%D0%B9_%D0%92%D0%B5%D0%BD%D0%B8%D0%B0%D0%BC%D0%B8%D0%BD%D0%BE%D0%B2%D0%B8%D1%87" TargetMode="External"/><Relationship Id="rId17" Type="http://schemas.openxmlformats.org/officeDocument/2006/relationships/hyperlink" Target="https://ru.wikipedia.org/wiki/%D0%91%D1%83%D0%B4%D1%91%D0%BD%D0%BD%D1%8B%D0%B9,_%D0%A1%D0%B5%D0%BC%D1%91%D0%BD_%D0%9C%D0%B8%D1%85%D0%B0%D0%B9%D0%BB%D0%BE%D0%B2%D0%B8%D1%87" TargetMode="External"/><Relationship Id="rId2" Type="http://schemas.openxmlformats.org/officeDocument/2006/relationships/styles" Target="styles.xml"/><Relationship Id="rId16" Type="http://schemas.openxmlformats.org/officeDocument/2006/relationships/hyperlink" Target="https://ru.wikipedia.org/wiki/%D0%A1%D1%83%D0%B2%D0%BE%D1%80%D0%BE%D0%B2,_%D0%90%D0%BB%D0%B5%D0%BA%D1%81%D0%B0%D0%BD%D0%B4%D1%80_%D0%92%D0%B0%D1%81%D0%B8%D0%BB%D1%8C%D0%B5%D0%B2%D0%B8%D1%87" TargetMode="External"/><Relationship Id="rId20" Type="http://schemas.openxmlformats.org/officeDocument/2006/relationships/hyperlink" Target="http://RU/&#1069;&#1041;&#1057;%20IPRbooks/5415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4%D0%BE%D0%BC%D0%B8%D0%BA_%D0%A7%D0%B5%D1%85%D0%BE%D0%B2%D0%B0"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ru.wikipedia.org/wiki/%D0%94%D0%BE%D0%BC_%D0%B3%D1%80%D0%B0%D0%B4%D0%BE%D0%BD%D0%B0%D1%87%D0%B0%D0%BB%D1%8C%D0%BD%D0%B8%D0%BA%D0%B0_(%D0%A2%D0%B0%D0%B3%D0%B0%D0%BD%D1%80%D0%BE%D0%B3)" TargetMode="External"/><Relationship Id="rId23" Type="http://schemas.openxmlformats.org/officeDocument/2006/relationships/fontTable" Target="fontTable.xml"/><Relationship Id="rId10" Type="http://schemas.openxmlformats.org/officeDocument/2006/relationships/hyperlink" Target="https://ru.wikipedia.org/wiki/%D0%A7%D0%B5%D1%85%D0%BE%D0%B2,_%D0%90%D0%BD%D1%82%D0%BE%D0%BD_%D0%9F%D0%B0%D0%B2%D0%BB%D0%BE%D0%B2%D0%B8%D1%87" TargetMode="External"/><Relationship Id="rId19" Type="http://schemas.openxmlformats.org/officeDocument/2006/relationships/hyperlink" Target="http://RU/&#1069;&#1041;&#1057;%20IPRbooks/47370" TargetMode="External"/><Relationship Id="rId4" Type="http://schemas.openxmlformats.org/officeDocument/2006/relationships/webSettings" Target="webSettings.xml"/><Relationship Id="rId9" Type="http://schemas.openxmlformats.org/officeDocument/2006/relationships/hyperlink" Target="https://ru.wikipedia.org/wiki/%D0%93%D0%BE%D1%81%D1%83%D0%B4%D0%B0%D1%80%D1%81%D1%82%D0%B2%D0%B5%D0%BD%D0%BD%D1%8B%D0%B9_%D0%BC%D1%83%D0%B7%D0%B5%D0%B9-%D0%B7%D0%B0%D0%BF%D0%BE%D0%B2%D0%B5%D0%B4%D0%BD%D0%B8%D0%BA_%D0%9C._%D0%90._%D0%A8%D0%BE%D0%BB%D0%BE%D1%85%D0%BE%D0%B2%D0%B0" TargetMode="External"/><Relationship Id="rId14" Type="http://schemas.openxmlformats.org/officeDocument/2006/relationships/hyperlink" Target="https://ru.wikipedia.org/wiki/%D0%90%D0%BB%D0%B5%D0%BA%D1%81%D0%B0%D0%BD%D0%B4%D1%80_I" TargetMode="External"/><Relationship Id="rId22" Type="http://schemas.openxmlformats.org/officeDocument/2006/relationships/hyperlink" Target="http://www.donland.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519</TotalTime>
  <Pages>19</Pages>
  <Words>6950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Зайнуллина</dc:creator>
  <cp:keywords/>
  <dc:description/>
  <cp:lastModifiedBy>Никаноид</cp:lastModifiedBy>
  <cp:revision>33</cp:revision>
  <dcterms:created xsi:type="dcterms:W3CDTF">2015-10-14T16:16:00Z</dcterms:created>
  <dcterms:modified xsi:type="dcterms:W3CDTF">2018-12-15T15:42:00Z</dcterms:modified>
</cp:coreProperties>
</file>